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3329" w14:textId="77777777" w:rsidR="0045771C" w:rsidRPr="009678F5" w:rsidRDefault="0045771C" w:rsidP="0045771C">
      <w:pPr>
        <w:rPr>
          <w:rFonts w:asciiTheme="minorHAnsi" w:hAnsiTheme="minorHAnsi" w:cstheme="minorHAnsi"/>
        </w:rPr>
      </w:pPr>
    </w:p>
    <w:p w14:paraId="4D3B7F11" w14:textId="77777777" w:rsidR="0045771C" w:rsidRPr="009678F5" w:rsidRDefault="0045771C" w:rsidP="0045771C">
      <w:pPr>
        <w:rPr>
          <w:rFonts w:asciiTheme="minorHAnsi" w:hAnsiTheme="minorHAnsi" w:cstheme="minorHAnsi"/>
        </w:rPr>
      </w:pPr>
    </w:p>
    <w:p w14:paraId="7E867A7A" w14:textId="77777777" w:rsidR="0045771C" w:rsidRPr="009678F5" w:rsidRDefault="0045771C" w:rsidP="0045771C">
      <w:pPr>
        <w:rPr>
          <w:rFonts w:asciiTheme="minorHAnsi" w:hAnsiTheme="minorHAnsi" w:cstheme="minorHAnsi"/>
        </w:rPr>
      </w:pPr>
    </w:p>
    <w:p w14:paraId="08158938" w14:textId="77777777" w:rsidR="0045771C" w:rsidRPr="009678F5" w:rsidRDefault="0045771C" w:rsidP="0045771C">
      <w:pPr>
        <w:rPr>
          <w:rFonts w:asciiTheme="minorHAnsi" w:hAnsiTheme="minorHAnsi" w:cstheme="minorHAnsi"/>
        </w:rPr>
      </w:pPr>
    </w:p>
    <w:p w14:paraId="3D3DD63A" w14:textId="77777777" w:rsidR="0045771C" w:rsidRPr="009678F5" w:rsidRDefault="0045771C" w:rsidP="0045771C">
      <w:pPr>
        <w:rPr>
          <w:rFonts w:asciiTheme="minorHAnsi" w:hAnsiTheme="minorHAnsi" w:cstheme="minorHAnsi"/>
        </w:rPr>
      </w:pPr>
      <w:r w:rsidRPr="005A5C5E">
        <w:rPr>
          <w:rFonts w:ascii="Avenir Book" w:hAnsi="Avenir Book" w:cstheme="minorHAnsi"/>
          <w:noProof/>
        </w:rPr>
        <w:drawing>
          <wp:anchor distT="0" distB="0" distL="114300" distR="114300" simplePos="0" relativeHeight="251659264" behindDoc="1" locked="0" layoutInCell="1" allowOverlap="1" wp14:anchorId="47B28F25" wp14:editId="282A5390">
            <wp:simplePos x="0" y="0"/>
            <wp:positionH relativeFrom="column">
              <wp:posOffset>850825</wp:posOffset>
            </wp:positionH>
            <wp:positionV relativeFrom="paragraph">
              <wp:posOffset>123601</wp:posOffset>
            </wp:positionV>
            <wp:extent cx="4791574" cy="3374236"/>
            <wp:effectExtent l="0" t="0" r="0" b="0"/>
            <wp:wrapNone/>
            <wp:docPr id="41" name="Picture 41" descr="A picture containing computer, computer,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computer, computer, ligh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1574" cy="3374236"/>
                    </a:xfrm>
                    <a:prstGeom prst="rect">
                      <a:avLst/>
                    </a:prstGeom>
                  </pic:spPr>
                </pic:pic>
              </a:graphicData>
            </a:graphic>
            <wp14:sizeRelH relativeFrom="page">
              <wp14:pctWidth>0</wp14:pctWidth>
            </wp14:sizeRelH>
            <wp14:sizeRelV relativeFrom="page">
              <wp14:pctHeight>0</wp14:pctHeight>
            </wp14:sizeRelV>
          </wp:anchor>
        </w:drawing>
      </w:r>
    </w:p>
    <w:p w14:paraId="08504158" w14:textId="77777777" w:rsidR="0045771C" w:rsidRDefault="0045771C" w:rsidP="0045771C">
      <w:pPr>
        <w:rPr>
          <w:rFonts w:asciiTheme="minorHAnsi" w:hAnsiTheme="minorHAnsi" w:cstheme="minorHAnsi"/>
        </w:rPr>
      </w:pPr>
    </w:p>
    <w:p w14:paraId="09E79162" w14:textId="77777777" w:rsidR="0045771C" w:rsidRDefault="0045771C" w:rsidP="0045771C">
      <w:pPr>
        <w:rPr>
          <w:rFonts w:asciiTheme="minorHAnsi" w:hAnsiTheme="minorHAnsi" w:cstheme="minorHAnsi"/>
        </w:rPr>
      </w:pPr>
    </w:p>
    <w:p w14:paraId="13C109DC" w14:textId="77777777" w:rsidR="0045771C" w:rsidRDefault="0045771C" w:rsidP="0045771C">
      <w:pPr>
        <w:rPr>
          <w:rFonts w:asciiTheme="minorHAnsi" w:hAnsiTheme="minorHAnsi" w:cstheme="minorHAnsi"/>
        </w:rPr>
      </w:pPr>
    </w:p>
    <w:p w14:paraId="6FA40BAB" w14:textId="77777777" w:rsidR="0045771C" w:rsidRPr="009678F5" w:rsidRDefault="0045771C" w:rsidP="0045771C">
      <w:pPr>
        <w:rPr>
          <w:rFonts w:asciiTheme="minorHAnsi" w:hAnsiTheme="minorHAnsi" w:cstheme="minorHAnsi"/>
        </w:rPr>
      </w:pPr>
    </w:p>
    <w:p w14:paraId="03609BA8" w14:textId="77777777" w:rsidR="0045771C" w:rsidRPr="009678F5" w:rsidRDefault="0045771C" w:rsidP="0045771C">
      <w:pPr>
        <w:jc w:val="center"/>
        <w:rPr>
          <w:rFonts w:asciiTheme="minorHAnsi" w:hAnsiTheme="minorHAnsi" w:cstheme="minorHAnsi"/>
        </w:rPr>
      </w:pPr>
    </w:p>
    <w:p w14:paraId="2C402B50" w14:textId="77777777" w:rsidR="0045771C" w:rsidRDefault="0045771C" w:rsidP="0045771C">
      <w:pPr>
        <w:jc w:val="center"/>
        <w:rPr>
          <w:rFonts w:asciiTheme="minorHAnsi" w:hAnsiTheme="minorHAnsi" w:cstheme="minorHAnsi"/>
          <w:b/>
          <w:sz w:val="36"/>
          <w:szCs w:val="36"/>
        </w:rPr>
      </w:pPr>
    </w:p>
    <w:p w14:paraId="34CA6724" w14:textId="77777777" w:rsidR="0045771C" w:rsidRDefault="0045771C" w:rsidP="0045771C">
      <w:pPr>
        <w:jc w:val="center"/>
        <w:rPr>
          <w:rFonts w:asciiTheme="minorHAnsi" w:hAnsiTheme="minorHAnsi" w:cstheme="minorHAnsi"/>
          <w:b/>
          <w:sz w:val="36"/>
          <w:szCs w:val="36"/>
        </w:rPr>
      </w:pPr>
    </w:p>
    <w:p w14:paraId="53E3AA11" w14:textId="77777777" w:rsidR="0045771C" w:rsidRDefault="0045771C" w:rsidP="0045771C">
      <w:pPr>
        <w:jc w:val="center"/>
        <w:rPr>
          <w:rFonts w:asciiTheme="minorHAnsi" w:hAnsiTheme="minorHAnsi" w:cstheme="minorHAnsi"/>
          <w:b/>
          <w:sz w:val="36"/>
          <w:szCs w:val="36"/>
        </w:rPr>
      </w:pPr>
    </w:p>
    <w:p w14:paraId="60002DC8" w14:textId="77777777" w:rsidR="0045771C" w:rsidRDefault="0045771C" w:rsidP="0045771C">
      <w:pPr>
        <w:jc w:val="center"/>
        <w:rPr>
          <w:rFonts w:asciiTheme="minorHAnsi" w:hAnsiTheme="minorHAnsi" w:cstheme="minorHAnsi"/>
          <w:b/>
          <w:sz w:val="36"/>
          <w:szCs w:val="36"/>
        </w:rPr>
      </w:pPr>
    </w:p>
    <w:p w14:paraId="01E9492C" w14:textId="77777777" w:rsidR="0045771C" w:rsidRDefault="0045771C" w:rsidP="0045771C">
      <w:pPr>
        <w:jc w:val="center"/>
        <w:rPr>
          <w:rFonts w:asciiTheme="minorHAnsi" w:hAnsiTheme="minorHAnsi" w:cstheme="minorHAnsi"/>
          <w:b/>
          <w:sz w:val="36"/>
          <w:szCs w:val="36"/>
        </w:rPr>
      </w:pPr>
    </w:p>
    <w:p w14:paraId="6DA8C598" w14:textId="77777777" w:rsidR="0045771C" w:rsidRDefault="0045771C" w:rsidP="0045771C">
      <w:pPr>
        <w:jc w:val="center"/>
        <w:rPr>
          <w:rFonts w:asciiTheme="minorHAnsi" w:hAnsiTheme="minorHAnsi" w:cstheme="minorHAnsi"/>
          <w:b/>
          <w:sz w:val="36"/>
          <w:szCs w:val="36"/>
        </w:rPr>
      </w:pPr>
    </w:p>
    <w:p w14:paraId="7EB1434A" w14:textId="77777777" w:rsidR="0045771C" w:rsidRDefault="0045771C" w:rsidP="0045771C">
      <w:pPr>
        <w:jc w:val="center"/>
        <w:rPr>
          <w:rFonts w:asciiTheme="minorHAnsi" w:hAnsiTheme="minorHAnsi" w:cstheme="minorHAnsi"/>
          <w:b/>
          <w:sz w:val="36"/>
          <w:szCs w:val="36"/>
        </w:rPr>
      </w:pPr>
    </w:p>
    <w:p w14:paraId="716F7460" w14:textId="77777777" w:rsidR="0045771C" w:rsidRDefault="0045771C" w:rsidP="0045771C">
      <w:pPr>
        <w:jc w:val="center"/>
        <w:rPr>
          <w:rFonts w:asciiTheme="minorHAnsi" w:hAnsiTheme="minorHAnsi" w:cstheme="minorHAnsi"/>
          <w:b/>
          <w:sz w:val="36"/>
          <w:szCs w:val="36"/>
        </w:rPr>
      </w:pPr>
    </w:p>
    <w:p w14:paraId="5BD088E0" w14:textId="77777777" w:rsidR="0045771C" w:rsidRDefault="0045771C" w:rsidP="0045771C">
      <w:pPr>
        <w:jc w:val="center"/>
        <w:rPr>
          <w:rFonts w:asciiTheme="minorHAnsi" w:hAnsiTheme="minorHAnsi" w:cstheme="minorHAnsi"/>
          <w:b/>
          <w:sz w:val="36"/>
          <w:szCs w:val="36"/>
        </w:rPr>
      </w:pPr>
    </w:p>
    <w:p w14:paraId="6A1FD8E8" w14:textId="34E17A7C" w:rsidR="0045771C" w:rsidRPr="009678F5" w:rsidRDefault="0045771C" w:rsidP="0045771C">
      <w:pPr>
        <w:jc w:val="center"/>
        <w:rPr>
          <w:rFonts w:asciiTheme="minorHAnsi" w:hAnsiTheme="minorHAnsi" w:cstheme="minorHAnsi"/>
          <w:b/>
          <w:sz w:val="36"/>
          <w:szCs w:val="36"/>
        </w:rPr>
      </w:pPr>
      <w:r>
        <w:rPr>
          <w:rFonts w:asciiTheme="minorHAnsi" w:hAnsiTheme="minorHAnsi" w:cstheme="minorHAnsi"/>
          <w:b/>
          <w:sz w:val="36"/>
          <w:szCs w:val="36"/>
        </w:rPr>
        <w:t>Complaints</w:t>
      </w:r>
      <w:r w:rsidRPr="009678F5">
        <w:rPr>
          <w:rFonts w:asciiTheme="minorHAnsi" w:hAnsiTheme="minorHAnsi" w:cstheme="minorHAnsi"/>
          <w:b/>
          <w:sz w:val="36"/>
          <w:szCs w:val="36"/>
        </w:rPr>
        <w:t xml:space="preserve"> Policy</w:t>
      </w:r>
    </w:p>
    <w:p w14:paraId="62D12CD2" w14:textId="77777777" w:rsidR="0045771C" w:rsidRPr="009678F5" w:rsidRDefault="0045771C" w:rsidP="0045771C">
      <w:pPr>
        <w:rPr>
          <w:rFonts w:asciiTheme="minorHAnsi" w:hAnsiTheme="minorHAnsi" w:cstheme="minorHAnsi"/>
          <w:b/>
          <w:color w:val="000000" w:themeColor="text1"/>
          <w:sz w:val="28"/>
          <w:szCs w:val="28"/>
        </w:rPr>
      </w:pPr>
    </w:p>
    <w:p w14:paraId="0DB16DC0" w14:textId="77777777" w:rsidR="0045771C" w:rsidRPr="009678F5" w:rsidRDefault="0045771C" w:rsidP="0045771C">
      <w:pPr>
        <w:rPr>
          <w:rFonts w:asciiTheme="minorHAnsi" w:hAnsiTheme="minorHAnsi" w:cstheme="minorHAnsi"/>
          <w:b/>
          <w:color w:val="000000" w:themeColor="text1"/>
          <w:sz w:val="28"/>
          <w:szCs w:val="28"/>
        </w:rPr>
      </w:pPr>
    </w:p>
    <w:p w14:paraId="6ACC2315" w14:textId="77777777" w:rsidR="0045771C" w:rsidRPr="00B63A63" w:rsidRDefault="0045771C" w:rsidP="0045771C">
      <w:pPr>
        <w:rPr>
          <w:rFonts w:asciiTheme="minorHAnsi" w:eastAsia="Arial Unicode MS" w:hAnsiTheme="minorHAnsi" w:cstheme="minorHAnsi"/>
          <w:sz w:val="20"/>
          <w:szCs w:val="20"/>
        </w:rPr>
      </w:pPr>
    </w:p>
    <w:p w14:paraId="346ACFA5" w14:textId="77777777" w:rsidR="0045771C" w:rsidRPr="00B63A63" w:rsidRDefault="0045771C" w:rsidP="0045771C">
      <w:pPr>
        <w:rPr>
          <w:rFonts w:asciiTheme="minorHAnsi" w:hAnsiTheme="minorHAnsi" w:cstheme="minorHAnsi"/>
          <w:sz w:val="20"/>
          <w:szCs w:val="20"/>
        </w:rPr>
      </w:pPr>
    </w:p>
    <w:p w14:paraId="00ACBFE4" w14:textId="77777777" w:rsidR="0045771C" w:rsidRPr="00B63A63" w:rsidRDefault="0045771C" w:rsidP="0045771C">
      <w:pPr>
        <w:rPr>
          <w:rFonts w:asciiTheme="minorHAnsi" w:eastAsia="Arial Unicode MS" w:hAnsiTheme="minorHAnsi" w:cstheme="minorHAnsi"/>
          <w:sz w:val="20"/>
          <w:szCs w:val="20"/>
        </w:rPr>
      </w:pPr>
    </w:p>
    <w:p w14:paraId="7E4A4439" w14:textId="77777777" w:rsidR="0045771C" w:rsidRPr="00B63A63" w:rsidRDefault="0045771C" w:rsidP="0045771C">
      <w:pPr>
        <w:rPr>
          <w:rFonts w:asciiTheme="minorHAnsi" w:hAnsiTheme="minorHAnsi" w:cstheme="minorHAnsi"/>
          <w:sz w:val="20"/>
          <w:szCs w:val="20"/>
        </w:rPr>
      </w:pPr>
    </w:p>
    <w:p w14:paraId="022839F8" w14:textId="77777777" w:rsidR="0045771C" w:rsidRPr="00B63A63" w:rsidRDefault="0045771C" w:rsidP="0045771C">
      <w:pPr>
        <w:rPr>
          <w:rFonts w:asciiTheme="minorHAnsi" w:eastAsia="Arial Unicode MS" w:hAnsiTheme="minorHAnsi" w:cstheme="minorHAnsi"/>
          <w:sz w:val="20"/>
          <w:szCs w:val="20"/>
        </w:rPr>
      </w:pPr>
    </w:p>
    <w:p w14:paraId="5C449677" w14:textId="77777777" w:rsidR="0045771C" w:rsidRPr="00B63A63" w:rsidRDefault="0045771C" w:rsidP="0045771C">
      <w:pPr>
        <w:spacing w:after="120"/>
        <w:outlineLvl w:val="1"/>
        <w:rPr>
          <w:rFonts w:asciiTheme="minorHAnsi" w:hAnsiTheme="minorHAnsi" w:cstheme="minorHAnsi"/>
          <w:sz w:val="20"/>
          <w:szCs w:val="20"/>
        </w:rPr>
      </w:pPr>
    </w:p>
    <w:tbl>
      <w:tblPr>
        <w:tblStyle w:val="TableGrid"/>
        <w:tblpPr w:leftFromText="180" w:rightFromText="180" w:vertAnchor="text" w:horzAnchor="page" w:tblpXSpec="center" w:tblpY="3477"/>
        <w:tblW w:w="0" w:type="auto"/>
        <w:tblLayout w:type="fixed"/>
        <w:tblLook w:val="04A0" w:firstRow="1" w:lastRow="0" w:firstColumn="1" w:lastColumn="0" w:noHBand="0" w:noVBand="1"/>
      </w:tblPr>
      <w:tblGrid>
        <w:gridCol w:w="3118"/>
        <w:gridCol w:w="2756"/>
      </w:tblGrid>
      <w:tr w:rsidR="0045771C" w:rsidRPr="009678F5" w14:paraId="0B4EEB4C" w14:textId="77777777" w:rsidTr="4F8BCAB7">
        <w:tc>
          <w:tcPr>
            <w:tcW w:w="3118" w:type="dxa"/>
            <w:shd w:val="clear" w:color="auto" w:fill="D5DCE4" w:themeFill="text2" w:themeFillTint="33"/>
            <w:vAlign w:val="center"/>
          </w:tcPr>
          <w:p w14:paraId="4E4D35FD" w14:textId="77777777" w:rsidR="0045771C" w:rsidRPr="00B63A63" w:rsidRDefault="0045771C" w:rsidP="00D637FF">
            <w:pPr>
              <w:rPr>
                <w:rFonts w:asciiTheme="minorHAnsi" w:hAnsiTheme="minorHAnsi" w:cstheme="minorHAnsi"/>
                <w:b/>
                <w:color w:val="000000" w:themeColor="text1"/>
                <w:sz w:val="20"/>
                <w:szCs w:val="20"/>
              </w:rPr>
            </w:pPr>
            <w:r w:rsidRPr="00B63A63">
              <w:rPr>
                <w:rFonts w:asciiTheme="minorHAnsi" w:hAnsiTheme="minorHAnsi" w:cstheme="minorHAnsi"/>
                <w:b/>
                <w:color w:val="000000" w:themeColor="text1"/>
                <w:sz w:val="20"/>
                <w:szCs w:val="20"/>
              </w:rPr>
              <w:t>Document Ref.</w:t>
            </w:r>
          </w:p>
        </w:tc>
        <w:tc>
          <w:tcPr>
            <w:tcW w:w="2756" w:type="dxa"/>
            <w:vAlign w:val="center"/>
          </w:tcPr>
          <w:p w14:paraId="031D04D4" w14:textId="721B9599" w:rsidR="0045771C" w:rsidRPr="00B63A63" w:rsidRDefault="0045771C" w:rsidP="00D637FF">
            <w:pPr>
              <w:rPr>
                <w:rFonts w:asciiTheme="minorHAnsi" w:hAnsiTheme="minorHAnsi" w:cstheme="minorHAnsi"/>
                <w:b/>
                <w:color w:val="000000" w:themeColor="text1"/>
                <w:sz w:val="20"/>
                <w:szCs w:val="20"/>
              </w:rPr>
            </w:pPr>
            <w:r w:rsidRPr="00B63A63">
              <w:rPr>
                <w:rFonts w:asciiTheme="minorHAnsi" w:hAnsiTheme="minorHAnsi" w:cstheme="minorHAnsi"/>
                <w:b/>
                <w:color w:val="000000" w:themeColor="text1"/>
                <w:sz w:val="20"/>
                <w:szCs w:val="20"/>
              </w:rPr>
              <w:t>WSP00</w:t>
            </w:r>
            <w:r>
              <w:rPr>
                <w:rFonts w:asciiTheme="minorHAnsi" w:hAnsiTheme="minorHAnsi" w:cstheme="minorHAnsi"/>
                <w:b/>
                <w:color w:val="000000" w:themeColor="text1"/>
                <w:sz w:val="20"/>
                <w:szCs w:val="20"/>
              </w:rPr>
              <w:t>9</w:t>
            </w:r>
          </w:p>
        </w:tc>
      </w:tr>
      <w:tr w:rsidR="0045771C" w:rsidRPr="009678F5" w14:paraId="5A016340" w14:textId="77777777" w:rsidTr="4F8BCAB7">
        <w:tc>
          <w:tcPr>
            <w:tcW w:w="3118" w:type="dxa"/>
            <w:shd w:val="clear" w:color="auto" w:fill="D5DCE4" w:themeFill="text2" w:themeFillTint="33"/>
            <w:vAlign w:val="center"/>
          </w:tcPr>
          <w:p w14:paraId="6DA57184" w14:textId="77777777" w:rsidR="0045771C" w:rsidRPr="00B63A63" w:rsidRDefault="0045771C" w:rsidP="00D637FF">
            <w:pPr>
              <w:rPr>
                <w:rFonts w:asciiTheme="minorHAnsi" w:hAnsiTheme="minorHAnsi" w:cstheme="minorHAnsi"/>
                <w:b/>
                <w:color w:val="000000" w:themeColor="text1"/>
                <w:sz w:val="20"/>
                <w:szCs w:val="20"/>
              </w:rPr>
            </w:pPr>
            <w:r w:rsidRPr="00B63A63">
              <w:rPr>
                <w:rFonts w:asciiTheme="minorHAnsi" w:hAnsiTheme="minorHAnsi" w:cstheme="minorHAnsi"/>
                <w:b/>
                <w:color w:val="000000" w:themeColor="text1"/>
                <w:sz w:val="20"/>
                <w:szCs w:val="20"/>
              </w:rPr>
              <w:t>Version:</w:t>
            </w:r>
          </w:p>
        </w:tc>
        <w:sdt>
          <w:sdtPr>
            <w:rPr>
              <w:rStyle w:val="VersionNumber"/>
              <w:rFonts w:asciiTheme="minorHAnsi" w:hAnsiTheme="minorHAnsi" w:cstheme="minorHAnsi"/>
              <w:b/>
              <w:sz w:val="20"/>
              <w:szCs w:val="20"/>
            </w:rPr>
            <w:alias w:val="Version Number"/>
            <w:tag w:val="Version Number"/>
            <w:id w:val="-319266001"/>
          </w:sdtPr>
          <w:sdtEndPr>
            <w:rPr>
              <w:rStyle w:val="VersionNumber"/>
            </w:rPr>
          </w:sdtEndPr>
          <w:sdtContent>
            <w:tc>
              <w:tcPr>
                <w:tcW w:w="2756" w:type="dxa"/>
                <w:vAlign w:val="center"/>
              </w:tcPr>
              <w:p w14:paraId="7F00BA8B" w14:textId="21E617B1" w:rsidR="0045771C" w:rsidRPr="00B63A63" w:rsidRDefault="0045771C" w:rsidP="00D637FF">
                <w:pPr>
                  <w:rPr>
                    <w:rFonts w:asciiTheme="minorHAnsi" w:hAnsiTheme="minorHAnsi" w:cstheme="minorHAnsi"/>
                    <w:b/>
                    <w:color w:val="000000" w:themeColor="text1"/>
                    <w:sz w:val="20"/>
                    <w:szCs w:val="20"/>
                  </w:rPr>
                </w:pPr>
                <w:r>
                  <w:rPr>
                    <w:rStyle w:val="VersionNumber"/>
                    <w:rFonts w:asciiTheme="minorHAnsi" w:hAnsiTheme="minorHAnsi" w:cstheme="minorHAnsi"/>
                    <w:b/>
                    <w:sz w:val="20"/>
                    <w:szCs w:val="20"/>
                  </w:rPr>
                  <w:t>6</w:t>
                </w:r>
              </w:p>
            </w:tc>
          </w:sdtContent>
        </w:sdt>
      </w:tr>
      <w:tr w:rsidR="0045771C" w:rsidRPr="009678F5" w14:paraId="108915AA" w14:textId="77777777" w:rsidTr="4F8BCAB7">
        <w:tc>
          <w:tcPr>
            <w:tcW w:w="3118" w:type="dxa"/>
            <w:shd w:val="clear" w:color="auto" w:fill="D5DCE4" w:themeFill="text2" w:themeFillTint="33"/>
            <w:vAlign w:val="center"/>
          </w:tcPr>
          <w:p w14:paraId="024978BA" w14:textId="77777777" w:rsidR="0045771C" w:rsidRPr="00B63A63" w:rsidRDefault="0045771C" w:rsidP="00D637FF">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Approval Date:</w:t>
            </w:r>
          </w:p>
        </w:tc>
        <w:tc>
          <w:tcPr>
            <w:tcW w:w="2756" w:type="dxa"/>
            <w:vAlign w:val="center"/>
          </w:tcPr>
          <w:p w14:paraId="57A92F51" w14:textId="16EB589F" w:rsidR="0045771C" w:rsidRPr="00B63A63" w:rsidRDefault="3655B76D" w:rsidP="4F8BCAB7">
            <w:pPr>
              <w:rPr>
                <w:rFonts w:asciiTheme="minorHAnsi" w:hAnsiTheme="minorHAnsi" w:cstheme="minorBidi"/>
                <w:b/>
                <w:bCs/>
                <w:color w:val="000000" w:themeColor="text1"/>
                <w:sz w:val="20"/>
                <w:szCs w:val="20"/>
              </w:rPr>
            </w:pPr>
            <w:r w:rsidRPr="4F8BCAB7">
              <w:rPr>
                <w:rStyle w:val="DateofPublication"/>
                <w:rFonts w:asciiTheme="minorHAnsi" w:hAnsiTheme="minorHAnsi" w:cstheme="minorBidi"/>
                <w:b/>
                <w:bCs/>
                <w:sz w:val="20"/>
                <w:szCs w:val="20"/>
              </w:rPr>
              <w:t>Sept 2022</w:t>
            </w:r>
            <w:sdt>
              <w:sdtPr>
                <w:rPr>
                  <w:rStyle w:val="DateofPublication"/>
                  <w:rFonts w:asciiTheme="minorHAnsi" w:hAnsiTheme="minorHAnsi" w:cstheme="minorBidi"/>
                  <w:b/>
                  <w:bCs/>
                  <w:sz w:val="20"/>
                  <w:szCs w:val="20"/>
                </w:rPr>
                <w:alias w:val="Date of Publication"/>
                <w:tag w:val="Date of Publication"/>
                <w:id w:val="2105089391"/>
                <w:placeholder>
                  <w:docPart w:val="DefaultPlaceholder_1081868574"/>
                </w:placeholder>
                <w:showingPlcHdr/>
              </w:sdtPr>
              <w:sdtEndPr>
                <w:rPr>
                  <w:rStyle w:val="DateofPublication"/>
                </w:rPr>
              </w:sdtEndPr>
              <w:sdtContent>
                <w:r w:rsidR="0045771C" w:rsidRPr="4F8BCAB7">
                  <w:rPr>
                    <w:rStyle w:val="DateofPublication"/>
                    <w:rFonts w:asciiTheme="minorHAnsi" w:hAnsiTheme="minorHAnsi" w:cstheme="minorBidi"/>
                    <w:b/>
                    <w:bCs/>
                    <w:sz w:val="20"/>
                    <w:szCs w:val="20"/>
                  </w:rPr>
                  <w:t xml:space="preserve">     </w:t>
                </w:r>
              </w:sdtContent>
            </w:sdt>
          </w:p>
        </w:tc>
      </w:tr>
      <w:tr w:rsidR="0045771C" w:rsidRPr="009678F5" w14:paraId="018337F7" w14:textId="77777777" w:rsidTr="4F8BCAB7">
        <w:tc>
          <w:tcPr>
            <w:tcW w:w="3118" w:type="dxa"/>
            <w:shd w:val="clear" w:color="auto" w:fill="D5DCE4" w:themeFill="text2" w:themeFillTint="33"/>
            <w:vAlign w:val="center"/>
          </w:tcPr>
          <w:p w14:paraId="7610E010" w14:textId="77777777" w:rsidR="0045771C" w:rsidRDefault="0045771C" w:rsidP="00D637FF">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Review Date</w:t>
            </w:r>
          </w:p>
        </w:tc>
        <w:tc>
          <w:tcPr>
            <w:tcW w:w="2756" w:type="dxa"/>
            <w:vAlign w:val="center"/>
          </w:tcPr>
          <w:p w14:paraId="0070C6B2" w14:textId="784E9674" w:rsidR="0045771C" w:rsidRDefault="0045771C" w:rsidP="4F8BCAB7">
            <w:pPr>
              <w:rPr>
                <w:rStyle w:val="DateofPublication"/>
                <w:rFonts w:asciiTheme="minorHAnsi" w:hAnsiTheme="minorHAnsi" w:cstheme="minorBidi"/>
                <w:b/>
                <w:bCs/>
                <w:sz w:val="20"/>
                <w:szCs w:val="20"/>
              </w:rPr>
            </w:pPr>
            <w:r w:rsidRPr="4F8BCAB7">
              <w:rPr>
                <w:rStyle w:val="DateofPublication"/>
                <w:rFonts w:asciiTheme="minorHAnsi" w:hAnsiTheme="minorHAnsi" w:cstheme="minorBidi"/>
                <w:b/>
                <w:bCs/>
                <w:sz w:val="20"/>
                <w:szCs w:val="20"/>
              </w:rPr>
              <w:t>September 20</w:t>
            </w:r>
            <w:r w:rsidR="381E03C2" w:rsidRPr="4F8BCAB7">
              <w:rPr>
                <w:rStyle w:val="DateofPublication"/>
                <w:rFonts w:asciiTheme="minorHAnsi" w:hAnsiTheme="minorHAnsi" w:cstheme="minorBidi"/>
                <w:b/>
                <w:bCs/>
                <w:sz w:val="20"/>
                <w:szCs w:val="20"/>
              </w:rPr>
              <w:t>2</w:t>
            </w:r>
            <w:r w:rsidR="614C7613" w:rsidRPr="4F8BCAB7">
              <w:rPr>
                <w:rStyle w:val="DateofPublication"/>
                <w:rFonts w:asciiTheme="minorHAnsi" w:hAnsiTheme="minorHAnsi" w:cstheme="minorBidi"/>
                <w:b/>
                <w:bCs/>
                <w:sz w:val="20"/>
                <w:szCs w:val="20"/>
              </w:rPr>
              <w:t>3</w:t>
            </w:r>
          </w:p>
        </w:tc>
      </w:tr>
      <w:tr w:rsidR="0045771C" w:rsidRPr="009678F5" w14:paraId="3BF24B6E" w14:textId="77777777" w:rsidTr="4F8BCAB7">
        <w:tc>
          <w:tcPr>
            <w:tcW w:w="3118" w:type="dxa"/>
            <w:shd w:val="clear" w:color="auto" w:fill="D5DCE4" w:themeFill="text2" w:themeFillTint="33"/>
            <w:vAlign w:val="center"/>
          </w:tcPr>
          <w:p w14:paraId="2206B309" w14:textId="77777777" w:rsidR="0045771C" w:rsidRPr="00B63A63" w:rsidRDefault="0045771C" w:rsidP="00D637FF">
            <w:pPr>
              <w:rPr>
                <w:rFonts w:asciiTheme="minorHAnsi" w:hAnsiTheme="minorHAnsi" w:cstheme="minorHAnsi"/>
                <w:b/>
                <w:color w:val="000000" w:themeColor="text1"/>
                <w:sz w:val="20"/>
                <w:szCs w:val="20"/>
              </w:rPr>
            </w:pPr>
            <w:r w:rsidRPr="00B63A63">
              <w:rPr>
                <w:rFonts w:asciiTheme="minorHAnsi" w:hAnsiTheme="minorHAnsi" w:cstheme="minorHAnsi"/>
                <w:b/>
                <w:color w:val="000000" w:themeColor="text1"/>
                <w:sz w:val="20"/>
                <w:szCs w:val="20"/>
              </w:rPr>
              <w:t>Document Author:</w:t>
            </w:r>
          </w:p>
        </w:tc>
        <w:tc>
          <w:tcPr>
            <w:tcW w:w="2756" w:type="dxa"/>
            <w:vAlign w:val="center"/>
          </w:tcPr>
          <w:p w14:paraId="760F1700" w14:textId="2CA6E8DF" w:rsidR="0045771C" w:rsidRPr="00B63A63" w:rsidRDefault="00EC4F5E" w:rsidP="00D637FF">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Juliette Baldwin</w:t>
            </w:r>
          </w:p>
        </w:tc>
      </w:tr>
      <w:tr w:rsidR="0045771C" w:rsidRPr="009678F5" w14:paraId="242F4FC5" w14:textId="77777777" w:rsidTr="4F8BCAB7">
        <w:tc>
          <w:tcPr>
            <w:tcW w:w="3118" w:type="dxa"/>
            <w:shd w:val="clear" w:color="auto" w:fill="D5DCE4" w:themeFill="text2" w:themeFillTint="33"/>
            <w:vAlign w:val="center"/>
          </w:tcPr>
          <w:p w14:paraId="594496E6" w14:textId="77777777" w:rsidR="0045771C" w:rsidRPr="00B63A63" w:rsidRDefault="0045771C" w:rsidP="00D637FF">
            <w:pPr>
              <w:rPr>
                <w:rFonts w:asciiTheme="minorHAnsi" w:hAnsiTheme="minorHAnsi" w:cstheme="minorHAnsi"/>
                <w:b/>
                <w:color w:val="000000" w:themeColor="text1"/>
                <w:sz w:val="20"/>
                <w:szCs w:val="20"/>
              </w:rPr>
            </w:pPr>
            <w:r w:rsidRPr="00B63A63">
              <w:rPr>
                <w:rFonts w:asciiTheme="minorHAnsi" w:hAnsiTheme="minorHAnsi" w:cstheme="minorHAnsi"/>
                <w:b/>
                <w:color w:val="000000" w:themeColor="text1"/>
                <w:sz w:val="20"/>
                <w:szCs w:val="20"/>
              </w:rPr>
              <w:t>Document Owner:</w:t>
            </w:r>
          </w:p>
        </w:tc>
        <w:tc>
          <w:tcPr>
            <w:tcW w:w="2756" w:type="dxa"/>
            <w:vAlign w:val="center"/>
          </w:tcPr>
          <w:p w14:paraId="375DCA86" w14:textId="77777777" w:rsidR="0045771C" w:rsidRPr="00B63A63" w:rsidRDefault="0045771C" w:rsidP="00D637FF">
            <w:pPr>
              <w:rPr>
                <w:rFonts w:asciiTheme="minorHAnsi" w:hAnsiTheme="minorHAnsi" w:cstheme="minorHAnsi"/>
                <w:b/>
                <w:color w:val="000000" w:themeColor="text1"/>
                <w:sz w:val="20"/>
                <w:szCs w:val="20"/>
              </w:rPr>
            </w:pPr>
            <w:r w:rsidRPr="00B63A63">
              <w:rPr>
                <w:rFonts w:asciiTheme="minorHAnsi" w:hAnsiTheme="minorHAnsi" w:cstheme="minorHAnsi"/>
                <w:b/>
                <w:color w:val="000000" w:themeColor="text1"/>
                <w:sz w:val="20"/>
                <w:szCs w:val="20"/>
              </w:rPr>
              <w:t>Trustees</w:t>
            </w:r>
          </w:p>
        </w:tc>
      </w:tr>
      <w:tr w:rsidR="0045771C" w:rsidRPr="009678F5" w14:paraId="7AA5942B" w14:textId="77777777" w:rsidTr="4F8BCAB7">
        <w:tc>
          <w:tcPr>
            <w:tcW w:w="3118" w:type="dxa"/>
            <w:shd w:val="clear" w:color="auto" w:fill="D5DCE4" w:themeFill="text2" w:themeFillTint="33"/>
            <w:vAlign w:val="center"/>
          </w:tcPr>
          <w:p w14:paraId="46141148" w14:textId="77777777" w:rsidR="0045771C" w:rsidRPr="00B63A63" w:rsidRDefault="0045771C" w:rsidP="00D637FF">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Approved by:</w:t>
            </w:r>
          </w:p>
        </w:tc>
        <w:tc>
          <w:tcPr>
            <w:tcW w:w="2756" w:type="dxa"/>
            <w:vAlign w:val="center"/>
          </w:tcPr>
          <w:p w14:paraId="0AE7D366" w14:textId="77777777" w:rsidR="0045771C" w:rsidRPr="00B63A63" w:rsidRDefault="0045771C" w:rsidP="00D637FF">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Trustees</w:t>
            </w:r>
          </w:p>
        </w:tc>
      </w:tr>
    </w:tbl>
    <w:p w14:paraId="3D322497" w14:textId="77777777" w:rsidR="0045771C" w:rsidRPr="00B63A63" w:rsidRDefault="0045771C" w:rsidP="0045771C">
      <w:pPr>
        <w:rPr>
          <w:rFonts w:asciiTheme="minorHAnsi" w:hAnsiTheme="minorHAnsi" w:cs="Arial"/>
          <w:b/>
          <w:bCs/>
          <w:color w:val="000000" w:themeColor="text1"/>
          <w:sz w:val="20"/>
          <w:szCs w:val="20"/>
        </w:rPr>
      </w:pPr>
      <w:r w:rsidRPr="00B63A63">
        <w:rPr>
          <w:rFonts w:asciiTheme="minorHAnsi" w:hAnsiTheme="minorHAnsi" w:cs="Arial"/>
          <w:b/>
          <w:bCs/>
          <w:color w:val="000000" w:themeColor="text1"/>
          <w:sz w:val="20"/>
          <w:szCs w:val="20"/>
        </w:rPr>
        <w:br w:type="page"/>
      </w:r>
    </w:p>
    <w:p w14:paraId="194C2389" w14:textId="77777777" w:rsidR="00AD7C29" w:rsidRPr="004735EE" w:rsidRDefault="00AD7C29" w:rsidP="004735EE">
      <w:pPr>
        <w:spacing w:after="120"/>
        <w:rPr>
          <w:rFonts w:asciiTheme="minorHAnsi" w:hAnsiTheme="minorHAnsi" w:cstheme="minorHAnsi"/>
        </w:rPr>
      </w:pPr>
    </w:p>
    <w:p w14:paraId="6BB90B54" w14:textId="77827AEE" w:rsidR="000F09EB" w:rsidRPr="00C25CF0" w:rsidRDefault="000F09EB" w:rsidP="000F09EB">
      <w:pPr>
        <w:pStyle w:val="Default"/>
        <w:jc w:val="both"/>
        <w:rPr>
          <w:rFonts w:ascii="Calibri" w:hAnsi="Calibri"/>
        </w:rPr>
      </w:pPr>
      <w:r w:rsidRPr="4F8BCAB7">
        <w:rPr>
          <w:rFonts w:ascii="Calibri" w:hAnsi="Calibri"/>
        </w:rPr>
        <w:t xml:space="preserve">The Wessex Partnership Trust (WPT) encourages all those who interact with us to raise any concerns they may have with us. In this way we believe that misunderstandings can be </w:t>
      </w:r>
      <w:r w:rsidR="0CC15987" w:rsidRPr="4F8BCAB7">
        <w:rPr>
          <w:rFonts w:ascii="Calibri" w:hAnsi="Calibri"/>
        </w:rPr>
        <w:t>rectified,</w:t>
      </w:r>
      <w:r w:rsidRPr="4F8BCAB7">
        <w:rPr>
          <w:rFonts w:ascii="Calibri" w:hAnsi="Calibri"/>
        </w:rPr>
        <w:t xml:space="preserve"> and problems can be addressed. </w:t>
      </w:r>
    </w:p>
    <w:p w14:paraId="34F48875" w14:textId="77777777" w:rsidR="000F09EB" w:rsidRPr="00C25CF0" w:rsidRDefault="000F09EB" w:rsidP="000F09EB">
      <w:pPr>
        <w:pStyle w:val="Default"/>
        <w:jc w:val="both"/>
        <w:rPr>
          <w:rFonts w:ascii="Calibri" w:hAnsi="Calibri"/>
        </w:rPr>
      </w:pPr>
    </w:p>
    <w:p w14:paraId="2423BC8F" w14:textId="4DAB3044" w:rsidR="000F09EB" w:rsidRPr="00C25CF0" w:rsidRDefault="000F09EB" w:rsidP="000F09EB">
      <w:pPr>
        <w:pStyle w:val="Default"/>
        <w:jc w:val="both"/>
        <w:rPr>
          <w:rFonts w:ascii="Calibri" w:hAnsi="Calibri"/>
        </w:rPr>
      </w:pPr>
      <w:r w:rsidRPr="4F8BCAB7">
        <w:rPr>
          <w:rFonts w:ascii="Calibri" w:hAnsi="Calibri"/>
        </w:rPr>
        <w:t xml:space="preserve">A complaint is an expression of dissatisfaction with a real or perceived problem. It may be made about the </w:t>
      </w:r>
      <w:r w:rsidR="06B11C68" w:rsidRPr="4F8BCAB7">
        <w:rPr>
          <w:rFonts w:ascii="Calibri" w:hAnsi="Calibri"/>
        </w:rPr>
        <w:t>WASP Centre, a</w:t>
      </w:r>
      <w:r w:rsidRPr="4F8BCAB7">
        <w:rPr>
          <w:rFonts w:ascii="Calibri" w:hAnsi="Calibri"/>
        </w:rPr>
        <w:t xml:space="preserve"> specific department or about an individual member of staff.  A complaint is likely to arise if a parent or another person believes that the school has done something </w:t>
      </w:r>
      <w:proofErr w:type="gramStart"/>
      <w:r w:rsidRPr="4F8BCAB7">
        <w:rPr>
          <w:rFonts w:ascii="Calibri" w:hAnsi="Calibri"/>
        </w:rPr>
        <w:t>wrong, or</w:t>
      </w:r>
      <w:proofErr w:type="gramEnd"/>
      <w:r w:rsidRPr="4F8BCAB7">
        <w:rPr>
          <w:rFonts w:ascii="Calibri" w:hAnsi="Calibri"/>
        </w:rPr>
        <w:t xml:space="preserve"> failed to do something that it should have done or acted unfairly. Parents and carers can be assured that all concerns and complaints will be treated seriously and confidentially, subject to our Safeguarding Policies. You can be assured that your child will not be penalised for a complaint that you or your child raises in good faith. </w:t>
      </w:r>
    </w:p>
    <w:p w14:paraId="0A057B71" w14:textId="77777777" w:rsidR="000F09EB" w:rsidRPr="00C25CF0" w:rsidRDefault="000F09EB" w:rsidP="000F09EB">
      <w:pPr>
        <w:pStyle w:val="Default"/>
        <w:rPr>
          <w:rFonts w:ascii="Calibri" w:hAnsi="Calibri"/>
        </w:rPr>
      </w:pPr>
    </w:p>
    <w:p w14:paraId="0F5D4817" w14:textId="77777777" w:rsidR="000F09EB" w:rsidRPr="00C25CF0" w:rsidRDefault="000F09EB" w:rsidP="000F09EB">
      <w:pPr>
        <w:pStyle w:val="Default"/>
        <w:jc w:val="both"/>
        <w:rPr>
          <w:rFonts w:ascii="Calibri" w:hAnsi="Calibri"/>
        </w:rPr>
      </w:pPr>
      <w:r w:rsidRPr="00C25CF0">
        <w:rPr>
          <w:rFonts w:ascii="Calibri" w:hAnsi="Calibri"/>
        </w:rPr>
        <w:t xml:space="preserve">This procedure covers all complaints against </w:t>
      </w:r>
      <w:r>
        <w:rPr>
          <w:rFonts w:ascii="Calibri" w:hAnsi="Calibri"/>
        </w:rPr>
        <w:t>WPT</w:t>
      </w:r>
      <w:r w:rsidRPr="00C25CF0">
        <w:rPr>
          <w:rFonts w:ascii="Calibri" w:hAnsi="Calibri"/>
        </w:rPr>
        <w:t xml:space="preserve"> where there is no other avenue of complaint.  It does not cover:</w:t>
      </w:r>
    </w:p>
    <w:p w14:paraId="08A34A03" w14:textId="77777777" w:rsidR="000F09EB" w:rsidRPr="00C81A56" w:rsidRDefault="000F09EB" w:rsidP="000F09EB">
      <w:pPr>
        <w:pStyle w:val="Default"/>
        <w:rPr>
          <w:rFonts w:ascii="Calibri" w:hAnsi="Calibri"/>
          <w:color w:val="000000" w:themeColor="text1"/>
        </w:rPr>
      </w:pPr>
    </w:p>
    <w:p w14:paraId="7B5B1CA5" w14:textId="77777777" w:rsidR="000F09EB" w:rsidRPr="00C81A56" w:rsidRDefault="000F09EB" w:rsidP="000F09EB">
      <w:pPr>
        <w:pStyle w:val="Default"/>
        <w:numPr>
          <w:ilvl w:val="0"/>
          <w:numId w:val="46"/>
        </w:numPr>
        <w:rPr>
          <w:rFonts w:ascii="Calibri" w:hAnsi="Calibri"/>
          <w:color w:val="000000" w:themeColor="text1"/>
        </w:rPr>
      </w:pPr>
      <w:r w:rsidRPr="00C81A56">
        <w:rPr>
          <w:rFonts w:ascii="Calibri" w:hAnsi="Calibri"/>
          <w:color w:val="000000" w:themeColor="text1"/>
        </w:rPr>
        <w:t>Admissions</w:t>
      </w:r>
    </w:p>
    <w:p w14:paraId="7166D1B0" w14:textId="77777777" w:rsidR="000F09EB" w:rsidRPr="00C81A56" w:rsidRDefault="000F09EB" w:rsidP="000F09EB">
      <w:pPr>
        <w:pStyle w:val="Default"/>
        <w:numPr>
          <w:ilvl w:val="0"/>
          <w:numId w:val="46"/>
        </w:numPr>
        <w:rPr>
          <w:rFonts w:ascii="Calibri" w:hAnsi="Calibri"/>
          <w:color w:val="000000" w:themeColor="text1"/>
        </w:rPr>
      </w:pPr>
      <w:r w:rsidRPr="00C81A56">
        <w:rPr>
          <w:rFonts w:ascii="Calibri" w:hAnsi="Calibri"/>
          <w:color w:val="000000" w:themeColor="text1"/>
        </w:rPr>
        <w:t>Exclusions</w:t>
      </w:r>
    </w:p>
    <w:p w14:paraId="10872E93" w14:textId="77777777" w:rsidR="000F09EB" w:rsidRPr="00C81A56" w:rsidRDefault="000F09EB" w:rsidP="000F09EB">
      <w:pPr>
        <w:pStyle w:val="Default"/>
        <w:numPr>
          <w:ilvl w:val="0"/>
          <w:numId w:val="46"/>
        </w:numPr>
        <w:rPr>
          <w:rFonts w:ascii="Calibri" w:hAnsi="Calibri"/>
          <w:color w:val="000000" w:themeColor="text1"/>
        </w:rPr>
      </w:pPr>
      <w:r w:rsidRPr="00C81A56">
        <w:rPr>
          <w:rFonts w:ascii="Calibri" w:hAnsi="Calibri"/>
          <w:color w:val="000000" w:themeColor="text1"/>
        </w:rPr>
        <w:t>School Re-organisation Proposals</w:t>
      </w:r>
    </w:p>
    <w:p w14:paraId="2D126497" w14:textId="77777777" w:rsidR="000F09EB" w:rsidRPr="00C81A56" w:rsidRDefault="000F09EB" w:rsidP="000F09EB">
      <w:pPr>
        <w:pStyle w:val="Default"/>
        <w:numPr>
          <w:ilvl w:val="0"/>
          <w:numId w:val="46"/>
        </w:numPr>
        <w:rPr>
          <w:rFonts w:ascii="Calibri" w:hAnsi="Calibri"/>
          <w:color w:val="000000" w:themeColor="text1"/>
        </w:rPr>
      </w:pPr>
      <w:r w:rsidRPr="00C81A56">
        <w:rPr>
          <w:rFonts w:ascii="Calibri" w:hAnsi="Calibri"/>
          <w:color w:val="000000" w:themeColor="text1"/>
        </w:rPr>
        <w:t>National Curriculum</w:t>
      </w:r>
    </w:p>
    <w:p w14:paraId="35A9CE9F" w14:textId="77777777" w:rsidR="000F09EB" w:rsidRPr="00C81A56" w:rsidRDefault="000F09EB" w:rsidP="000F09EB">
      <w:pPr>
        <w:pStyle w:val="Default"/>
        <w:numPr>
          <w:ilvl w:val="0"/>
          <w:numId w:val="46"/>
        </w:numPr>
        <w:rPr>
          <w:rFonts w:ascii="Calibri" w:hAnsi="Calibri"/>
          <w:color w:val="000000" w:themeColor="text1"/>
        </w:rPr>
      </w:pPr>
      <w:r w:rsidRPr="00C81A56">
        <w:rPr>
          <w:rFonts w:ascii="Calibri" w:hAnsi="Calibri"/>
          <w:color w:val="000000" w:themeColor="text1"/>
        </w:rPr>
        <w:t>SEND Assessments</w:t>
      </w:r>
    </w:p>
    <w:p w14:paraId="4E687477" w14:textId="77777777" w:rsidR="000F09EB" w:rsidRPr="00C81A56" w:rsidRDefault="000F09EB" w:rsidP="000F09EB">
      <w:pPr>
        <w:pStyle w:val="Default"/>
        <w:numPr>
          <w:ilvl w:val="0"/>
          <w:numId w:val="46"/>
        </w:numPr>
        <w:rPr>
          <w:rFonts w:ascii="Calibri" w:hAnsi="Calibri"/>
          <w:color w:val="000000" w:themeColor="text1"/>
        </w:rPr>
      </w:pPr>
      <w:r w:rsidRPr="00C81A56">
        <w:rPr>
          <w:rFonts w:ascii="Calibri" w:hAnsi="Calibri"/>
          <w:color w:val="000000" w:themeColor="text1"/>
        </w:rPr>
        <w:t>Safeguarding</w:t>
      </w:r>
    </w:p>
    <w:p w14:paraId="1848D6BE" w14:textId="77777777" w:rsidR="000F09EB" w:rsidRPr="00C81A56" w:rsidRDefault="000F09EB" w:rsidP="000F09EB">
      <w:pPr>
        <w:pStyle w:val="Default"/>
        <w:numPr>
          <w:ilvl w:val="0"/>
          <w:numId w:val="46"/>
        </w:numPr>
        <w:rPr>
          <w:rFonts w:ascii="Calibri" w:hAnsi="Calibri"/>
          <w:color w:val="000000" w:themeColor="text1"/>
        </w:rPr>
      </w:pPr>
      <w:r w:rsidRPr="00C81A56">
        <w:rPr>
          <w:rFonts w:ascii="Calibri" w:hAnsi="Calibri"/>
          <w:color w:val="000000" w:themeColor="text1"/>
        </w:rPr>
        <w:t>Employee Grievances</w:t>
      </w:r>
    </w:p>
    <w:p w14:paraId="3D6304E0" w14:textId="77777777" w:rsidR="000F09EB" w:rsidRPr="00C81A56" w:rsidRDefault="000F09EB" w:rsidP="000F09EB">
      <w:pPr>
        <w:pStyle w:val="Default"/>
        <w:numPr>
          <w:ilvl w:val="0"/>
          <w:numId w:val="46"/>
        </w:numPr>
        <w:rPr>
          <w:rFonts w:ascii="Calibri" w:hAnsi="Calibri"/>
          <w:color w:val="000000" w:themeColor="text1"/>
        </w:rPr>
      </w:pPr>
      <w:r w:rsidRPr="00C81A56">
        <w:rPr>
          <w:rFonts w:ascii="Calibri" w:hAnsi="Calibri"/>
          <w:color w:val="000000" w:themeColor="text1"/>
        </w:rPr>
        <w:t>Employee Conduct</w:t>
      </w:r>
    </w:p>
    <w:p w14:paraId="1ABED4A7" w14:textId="77777777" w:rsidR="000F09EB" w:rsidRPr="00C81A56" w:rsidRDefault="000F09EB" w:rsidP="000F09EB">
      <w:pPr>
        <w:pStyle w:val="Default"/>
        <w:numPr>
          <w:ilvl w:val="0"/>
          <w:numId w:val="46"/>
        </w:numPr>
        <w:rPr>
          <w:rFonts w:ascii="Calibri" w:hAnsi="Calibri"/>
          <w:color w:val="000000" w:themeColor="text1"/>
        </w:rPr>
      </w:pPr>
      <w:r w:rsidRPr="00C81A56">
        <w:rPr>
          <w:rFonts w:ascii="Calibri" w:hAnsi="Calibri"/>
          <w:color w:val="000000" w:themeColor="text1"/>
        </w:rPr>
        <w:t>Whistleblowing</w:t>
      </w:r>
    </w:p>
    <w:p w14:paraId="25F0C4E4" w14:textId="77777777" w:rsidR="000F09EB" w:rsidRPr="00C81A56" w:rsidRDefault="000F09EB" w:rsidP="000F09EB">
      <w:pPr>
        <w:pStyle w:val="Default"/>
        <w:numPr>
          <w:ilvl w:val="0"/>
          <w:numId w:val="46"/>
        </w:numPr>
        <w:rPr>
          <w:rFonts w:ascii="Calibri" w:hAnsi="Calibri"/>
          <w:color w:val="000000" w:themeColor="text1"/>
        </w:rPr>
      </w:pPr>
      <w:r w:rsidRPr="00C81A56">
        <w:rPr>
          <w:rFonts w:ascii="Calibri" w:hAnsi="Calibri"/>
          <w:color w:val="000000" w:themeColor="text1"/>
        </w:rPr>
        <w:t>External Service Providers</w:t>
      </w:r>
    </w:p>
    <w:p w14:paraId="20BE177A" w14:textId="77777777" w:rsidR="000F09EB" w:rsidRPr="00C25CF0" w:rsidRDefault="000F09EB" w:rsidP="000F09EB">
      <w:pPr>
        <w:pStyle w:val="Default"/>
        <w:rPr>
          <w:rFonts w:ascii="Calibri" w:hAnsi="Calibri"/>
        </w:rPr>
      </w:pPr>
    </w:p>
    <w:p w14:paraId="37976316" w14:textId="77777777" w:rsidR="000F09EB" w:rsidRPr="00C81A56" w:rsidRDefault="000F09EB" w:rsidP="000F09EB">
      <w:pPr>
        <w:pStyle w:val="Default"/>
        <w:rPr>
          <w:rFonts w:ascii="Calibri" w:hAnsi="Calibri"/>
          <w:b/>
          <w:bCs/>
          <w:color w:val="000000" w:themeColor="text1"/>
          <w:sz w:val="28"/>
          <w:szCs w:val="28"/>
        </w:rPr>
      </w:pPr>
      <w:r w:rsidRPr="00C81A56">
        <w:rPr>
          <w:rFonts w:ascii="Calibri" w:hAnsi="Calibri"/>
          <w:b/>
          <w:bCs/>
          <w:color w:val="000000" w:themeColor="text1"/>
          <w:sz w:val="28"/>
          <w:szCs w:val="28"/>
        </w:rPr>
        <w:t xml:space="preserve">Purpose </w:t>
      </w:r>
    </w:p>
    <w:p w14:paraId="1A0C251E" w14:textId="379EE374" w:rsidR="000F09EB" w:rsidRDefault="000F09EB" w:rsidP="000F09EB">
      <w:pPr>
        <w:pStyle w:val="Default"/>
        <w:jc w:val="both"/>
        <w:rPr>
          <w:rFonts w:ascii="Calibri" w:hAnsi="Calibri"/>
        </w:rPr>
      </w:pPr>
      <w:r w:rsidRPr="4F8BCAB7">
        <w:rPr>
          <w:rFonts w:ascii="Calibri" w:hAnsi="Calibri"/>
        </w:rPr>
        <w:t xml:space="preserve">This document outlines the way in which complaints made against the </w:t>
      </w:r>
      <w:r w:rsidR="7FDFB4F4" w:rsidRPr="4F8BCAB7">
        <w:rPr>
          <w:rFonts w:ascii="Calibri" w:hAnsi="Calibri"/>
        </w:rPr>
        <w:t>school</w:t>
      </w:r>
      <w:r w:rsidRPr="4F8BCAB7">
        <w:rPr>
          <w:rFonts w:ascii="Calibri" w:hAnsi="Calibri"/>
        </w:rPr>
        <w:t xml:space="preserve"> will be handled, whether made by ‘phone, letter or in person. Any complaints made are likely to be from parents, pupils or members of the public, and would probably be about the conduct of staff, the management of the school, the curriculum, internally assessed coursework or the behaviour of pupils. Complaints will always be taken seriously. </w:t>
      </w:r>
    </w:p>
    <w:p w14:paraId="5EF8AED6" w14:textId="77777777" w:rsidR="000F09EB" w:rsidRDefault="000F09EB" w:rsidP="000F09EB">
      <w:pPr>
        <w:pStyle w:val="Default"/>
        <w:jc w:val="both"/>
        <w:rPr>
          <w:rFonts w:ascii="Calibri" w:hAnsi="Calibri"/>
        </w:rPr>
      </w:pPr>
    </w:p>
    <w:p w14:paraId="055837C4" w14:textId="77777777" w:rsidR="000F09EB" w:rsidRPr="00C81A56" w:rsidRDefault="000F09EB" w:rsidP="000F09EB">
      <w:pPr>
        <w:pStyle w:val="Default"/>
        <w:jc w:val="both"/>
        <w:rPr>
          <w:rFonts w:ascii="Calibri" w:hAnsi="Calibri"/>
          <w:color w:val="000000" w:themeColor="text1"/>
        </w:rPr>
      </w:pPr>
      <w:r w:rsidRPr="00C81A56">
        <w:rPr>
          <w:rFonts w:ascii="Calibri" w:hAnsi="Calibri"/>
          <w:color w:val="000000" w:themeColor="text1"/>
        </w:rPr>
        <w:t xml:space="preserve">In accordance with equality law, we will consider making reasonable adjustments if required, to enable complainants to access and complete this Complaints Procedure.  </w:t>
      </w:r>
    </w:p>
    <w:p w14:paraId="245FFC86" w14:textId="77777777" w:rsidR="000F09EB" w:rsidRDefault="000F09EB" w:rsidP="000F09EB">
      <w:pPr>
        <w:pStyle w:val="Default"/>
        <w:jc w:val="both"/>
        <w:rPr>
          <w:rFonts w:ascii="Calibri" w:hAnsi="Calibri"/>
          <w:color w:val="000000" w:themeColor="text1"/>
        </w:rPr>
      </w:pPr>
    </w:p>
    <w:p w14:paraId="4B1E8D84" w14:textId="77777777" w:rsidR="000F09EB" w:rsidRPr="00C81A56" w:rsidRDefault="000F09EB" w:rsidP="000F09EB">
      <w:pPr>
        <w:pStyle w:val="Default"/>
        <w:jc w:val="both"/>
        <w:rPr>
          <w:rFonts w:ascii="Calibri" w:hAnsi="Calibri"/>
          <w:b/>
          <w:color w:val="000000" w:themeColor="text1"/>
          <w:sz w:val="28"/>
          <w:szCs w:val="28"/>
        </w:rPr>
      </w:pPr>
      <w:r w:rsidRPr="00C81A56">
        <w:rPr>
          <w:rFonts w:ascii="Calibri" w:hAnsi="Calibri"/>
          <w:b/>
          <w:color w:val="000000" w:themeColor="text1"/>
          <w:sz w:val="28"/>
          <w:szCs w:val="28"/>
        </w:rPr>
        <w:t>Timescales</w:t>
      </w:r>
    </w:p>
    <w:p w14:paraId="0A044F4B" w14:textId="77777777" w:rsidR="000F09EB" w:rsidRPr="00C81A56" w:rsidRDefault="000F09EB" w:rsidP="000F09EB">
      <w:pPr>
        <w:pStyle w:val="Default"/>
        <w:jc w:val="both"/>
        <w:rPr>
          <w:rFonts w:ascii="Calibri" w:hAnsi="Calibri"/>
          <w:color w:val="000000" w:themeColor="text1"/>
        </w:rPr>
      </w:pPr>
      <w:r w:rsidRPr="00C81A56">
        <w:rPr>
          <w:rFonts w:ascii="Calibri" w:hAnsi="Calibri"/>
          <w:color w:val="000000" w:themeColor="text1"/>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62629F39" w14:textId="77777777" w:rsidR="000F09EB" w:rsidRPr="00C81A56" w:rsidRDefault="000F09EB" w:rsidP="000F09EB">
      <w:pPr>
        <w:pStyle w:val="Default"/>
        <w:jc w:val="both"/>
        <w:rPr>
          <w:rFonts w:ascii="Calibri" w:hAnsi="Calibri"/>
          <w:color w:val="000000" w:themeColor="text1"/>
        </w:rPr>
      </w:pPr>
    </w:p>
    <w:p w14:paraId="7C8349A3" w14:textId="77777777" w:rsidR="000F09EB" w:rsidRPr="00C81A56" w:rsidRDefault="000F09EB" w:rsidP="000F09EB">
      <w:pPr>
        <w:pStyle w:val="Default"/>
        <w:jc w:val="both"/>
        <w:rPr>
          <w:rFonts w:ascii="Calibri" w:hAnsi="Calibri"/>
          <w:color w:val="000000" w:themeColor="text1"/>
        </w:rPr>
      </w:pPr>
      <w:r w:rsidRPr="00C81A56">
        <w:rPr>
          <w:rFonts w:ascii="Calibri" w:hAnsi="Calibri"/>
          <w:color w:val="000000" w:themeColor="text1"/>
        </w:rPr>
        <w:t>We will consider complaints made outside of term time to have been received on the first school day after the holiday period.</w:t>
      </w:r>
    </w:p>
    <w:p w14:paraId="299B2A20" w14:textId="77777777" w:rsidR="000F09EB" w:rsidRPr="00C81A56" w:rsidRDefault="000F09EB" w:rsidP="000F09EB">
      <w:pPr>
        <w:pStyle w:val="Default"/>
        <w:jc w:val="both"/>
        <w:rPr>
          <w:rFonts w:ascii="Calibri" w:hAnsi="Calibri"/>
          <w:color w:val="000000" w:themeColor="text1"/>
        </w:rPr>
      </w:pPr>
    </w:p>
    <w:p w14:paraId="40ABCD77" w14:textId="77777777" w:rsidR="000F09EB" w:rsidRPr="00C81A56" w:rsidRDefault="000F09EB" w:rsidP="000F09EB">
      <w:pPr>
        <w:pStyle w:val="Default"/>
        <w:rPr>
          <w:rFonts w:ascii="Calibri" w:hAnsi="Calibri"/>
          <w:b/>
          <w:color w:val="000000" w:themeColor="text1"/>
          <w:sz w:val="28"/>
          <w:szCs w:val="28"/>
        </w:rPr>
      </w:pPr>
      <w:r w:rsidRPr="00C81A56">
        <w:rPr>
          <w:rFonts w:ascii="Calibri" w:hAnsi="Calibri"/>
          <w:b/>
          <w:color w:val="000000" w:themeColor="text1"/>
          <w:sz w:val="28"/>
          <w:szCs w:val="28"/>
        </w:rPr>
        <w:t xml:space="preserve">Anonymous Complaints </w:t>
      </w:r>
    </w:p>
    <w:p w14:paraId="12079C40" w14:textId="77777777" w:rsidR="000F09EB" w:rsidRPr="00162213" w:rsidRDefault="000F09EB" w:rsidP="000F09EB">
      <w:pPr>
        <w:pStyle w:val="Default"/>
        <w:jc w:val="both"/>
        <w:rPr>
          <w:rFonts w:ascii="Calibri" w:hAnsi="Calibri"/>
          <w:color w:val="auto"/>
          <w:sz w:val="16"/>
          <w:szCs w:val="16"/>
        </w:rPr>
      </w:pPr>
      <w:r w:rsidRPr="00C25CF0">
        <w:rPr>
          <w:rFonts w:ascii="Calibri" w:hAnsi="Calibri"/>
          <w:color w:val="auto"/>
        </w:rPr>
        <w:t>It is not possible for</w:t>
      </w:r>
      <w:r>
        <w:rPr>
          <w:rFonts w:ascii="Calibri" w:hAnsi="Calibri"/>
          <w:color w:val="auto"/>
        </w:rPr>
        <w:t xml:space="preserve"> WPT </w:t>
      </w:r>
      <w:r w:rsidRPr="00C25CF0">
        <w:rPr>
          <w:rFonts w:ascii="Calibri" w:hAnsi="Calibri"/>
          <w:color w:val="auto"/>
        </w:rPr>
        <w:t xml:space="preserve">to deal with anonymous complaints, or with complaints which rely on </w:t>
      </w:r>
      <w:proofErr w:type="gramStart"/>
      <w:r w:rsidRPr="00C25CF0">
        <w:rPr>
          <w:rFonts w:ascii="Calibri" w:hAnsi="Calibri"/>
          <w:color w:val="auto"/>
        </w:rPr>
        <w:t>second hand</w:t>
      </w:r>
      <w:proofErr w:type="gramEnd"/>
      <w:r w:rsidRPr="00C25CF0">
        <w:rPr>
          <w:rFonts w:ascii="Calibri" w:hAnsi="Calibri"/>
          <w:color w:val="auto"/>
        </w:rPr>
        <w:t xml:space="preserve"> information.  If you believe that someone else should complain then please encourage them to do so in order that the complaint can be dealt with properly. </w:t>
      </w:r>
    </w:p>
    <w:p w14:paraId="49020290" w14:textId="77777777" w:rsidR="000F09EB" w:rsidRPr="000C152A" w:rsidRDefault="000F09EB" w:rsidP="000F09EB">
      <w:pPr>
        <w:pStyle w:val="Default"/>
        <w:jc w:val="both"/>
        <w:rPr>
          <w:rFonts w:ascii="Calibri" w:hAnsi="Calibri"/>
          <w:color w:val="FF0000"/>
        </w:rPr>
      </w:pPr>
    </w:p>
    <w:p w14:paraId="6D293ACE" w14:textId="77777777" w:rsidR="000F09EB" w:rsidRPr="00C25CF0" w:rsidRDefault="000F09EB" w:rsidP="000F09EB">
      <w:pPr>
        <w:pStyle w:val="Default"/>
        <w:rPr>
          <w:rFonts w:ascii="Calibri" w:hAnsi="Calibri"/>
        </w:rPr>
      </w:pPr>
    </w:p>
    <w:p w14:paraId="53D80823" w14:textId="77777777" w:rsidR="0005768B" w:rsidRDefault="0005768B" w:rsidP="000F09EB">
      <w:pPr>
        <w:pStyle w:val="Default"/>
        <w:rPr>
          <w:rFonts w:ascii="Calibri" w:hAnsi="Calibri"/>
          <w:b/>
          <w:bCs/>
          <w:color w:val="000000" w:themeColor="text1"/>
          <w:sz w:val="28"/>
          <w:szCs w:val="28"/>
        </w:rPr>
      </w:pPr>
    </w:p>
    <w:p w14:paraId="61C1F1A3" w14:textId="79BC9CCB" w:rsidR="000F09EB" w:rsidRPr="00C81A56" w:rsidRDefault="000F09EB" w:rsidP="000F09EB">
      <w:pPr>
        <w:pStyle w:val="Default"/>
        <w:rPr>
          <w:rFonts w:ascii="Calibri" w:hAnsi="Calibri"/>
          <w:b/>
          <w:bCs/>
          <w:color w:val="000000" w:themeColor="text1"/>
          <w:sz w:val="28"/>
          <w:szCs w:val="28"/>
        </w:rPr>
      </w:pPr>
      <w:r w:rsidRPr="00C81A56">
        <w:rPr>
          <w:rFonts w:ascii="Calibri" w:hAnsi="Calibri"/>
          <w:b/>
          <w:bCs/>
          <w:color w:val="000000" w:themeColor="text1"/>
          <w:sz w:val="28"/>
          <w:szCs w:val="28"/>
        </w:rPr>
        <w:lastRenderedPageBreak/>
        <w:t xml:space="preserve">Process </w:t>
      </w:r>
    </w:p>
    <w:p w14:paraId="685FDD58" w14:textId="77777777" w:rsidR="000F09EB" w:rsidRPr="00C81A56" w:rsidRDefault="000F09EB" w:rsidP="000F09EB">
      <w:pPr>
        <w:pStyle w:val="Default"/>
        <w:rPr>
          <w:rFonts w:ascii="Calibri" w:hAnsi="Calibri"/>
          <w:color w:val="000000" w:themeColor="text1"/>
        </w:rPr>
      </w:pPr>
    </w:p>
    <w:p w14:paraId="40BB5EB9" w14:textId="77777777" w:rsidR="000F09EB" w:rsidRPr="00C81A56" w:rsidRDefault="000F09EB" w:rsidP="000F09EB">
      <w:pPr>
        <w:pStyle w:val="Default"/>
        <w:rPr>
          <w:rFonts w:ascii="Calibri" w:hAnsi="Calibri"/>
          <w:b/>
          <w:color w:val="000000" w:themeColor="text1"/>
        </w:rPr>
      </w:pPr>
      <w:r w:rsidRPr="00C81A56">
        <w:rPr>
          <w:rFonts w:ascii="Calibri" w:hAnsi="Calibri"/>
          <w:b/>
          <w:color w:val="000000" w:themeColor="text1"/>
        </w:rPr>
        <w:t>Raising a Concern</w:t>
      </w:r>
      <w:r>
        <w:rPr>
          <w:rFonts w:ascii="Calibri" w:hAnsi="Calibri"/>
          <w:b/>
          <w:color w:val="000000" w:themeColor="text1"/>
        </w:rPr>
        <w:t xml:space="preserve"> – Stage 1</w:t>
      </w:r>
    </w:p>
    <w:p w14:paraId="6F2DAC4E" w14:textId="77777777" w:rsidR="000F09EB" w:rsidRPr="00B909EB" w:rsidRDefault="000F09EB" w:rsidP="000F09EB">
      <w:pPr>
        <w:pStyle w:val="Default"/>
        <w:jc w:val="both"/>
        <w:rPr>
          <w:rFonts w:ascii="Calibri" w:hAnsi="Calibri"/>
        </w:rPr>
      </w:pPr>
      <w:r w:rsidRPr="00C81A56">
        <w:rPr>
          <w:rFonts w:ascii="Calibri" w:hAnsi="Calibri"/>
          <w:color w:val="000000" w:themeColor="text1"/>
        </w:rPr>
        <w:t>Any concern should initially be directed towards the member of staff involved, such as the subject teacher or tutor</w:t>
      </w:r>
      <w:r w:rsidRPr="00C25CF0">
        <w:rPr>
          <w:rFonts w:ascii="Calibri" w:hAnsi="Calibri"/>
        </w:rPr>
        <w:t xml:space="preserve">. </w:t>
      </w:r>
      <w:r>
        <w:rPr>
          <w:rFonts w:ascii="Calibri" w:hAnsi="Calibri"/>
        </w:rPr>
        <w:t xml:space="preserve">  </w:t>
      </w:r>
      <w:r w:rsidRPr="00C25CF0">
        <w:rPr>
          <w:rFonts w:ascii="Calibri" w:hAnsi="Calibri"/>
        </w:rPr>
        <w:t>If the above is not appropriate, the c</w:t>
      </w:r>
      <w:r>
        <w:rPr>
          <w:rFonts w:ascii="Calibri" w:hAnsi="Calibri"/>
        </w:rPr>
        <w:t>oncern</w:t>
      </w:r>
      <w:r w:rsidRPr="00C25CF0">
        <w:rPr>
          <w:rFonts w:ascii="Calibri" w:hAnsi="Calibri"/>
        </w:rPr>
        <w:t xml:space="preserve"> should be referred to </w:t>
      </w:r>
      <w:r>
        <w:rPr>
          <w:rFonts w:ascii="Calibri" w:hAnsi="Calibri"/>
        </w:rPr>
        <w:t>another</w:t>
      </w:r>
      <w:r w:rsidRPr="00C25CF0">
        <w:rPr>
          <w:rFonts w:ascii="Calibri" w:hAnsi="Calibri"/>
        </w:rPr>
        <w:t xml:space="preserve"> staff member</w:t>
      </w:r>
      <w:r>
        <w:rPr>
          <w:rFonts w:ascii="Calibri" w:hAnsi="Calibri"/>
        </w:rPr>
        <w:t xml:space="preserve"> (for example: </w:t>
      </w:r>
      <w:r w:rsidRPr="00C25CF0">
        <w:rPr>
          <w:rFonts w:ascii="Calibri" w:hAnsi="Calibri"/>
        </w:rPr>
        <w:t>Pastoral Leade</w:t>
      </w:r>
      <w:r>
        <w:rPr>
          <w:rFonts w:ascii="Calibri" w:hAnsi="Calibri"/>
        </w:rPr>
        <w:t xml:space="preserve">r, Subject Leader, Deputy Head, </w:t>
      </w:r>
      <w:r w:rsidRPr="00C25CF0">
        <w:rPr>
          <w:rFonts w:ascii="Calibri" w:hAnsi="Calibri"/>
        </w:rPr>
        <w:t>Headteac</w:t>
      </w:r>
      <w:r>
        <w:rPr>
          <w:rFonts w:ascii="Calibri" w:hAnsi="Calibri"/>
        </w:rPr>
        <w:t>her)</w:t>
      </w:r>
      <w:r w:rsidRPr="00C25CF0">
        <w:rPr>
          <w:rFonts w:ascii="Calibri" w:hAnsi="Calibri"/>
        </w:rPr>
        <w:t xml:space="preserve">. </w:t>
      </w:r>
      <w:r w:rsidRPr="00C25CF0">
        <w:rPr>
          <w:rFonts w:ascii="Calibri" w:hAnsi="Calibri"/>
          <w:color w:val="auto"/>
        </w:rPr>
        <w:t>Co</w:t>
      </w:r>
      <w:r>
        <w:rPr>
          <w:rFonts w:ascii="Calibri" w:hAnsi="Calibri"/>
          <w:color w:val="auto"/>
        </w:rPr>
        <w:t>ncerns</w:t>
      </w:r>
      <w:r w:rsidRPr="00C25CF0">
        <w:rPr>
          <w:rFonts w:ascii="Calibri" w:hAnsi="Calibri"/>
          <w:color w:val="auto"/>
        </w:rPr>
        <w:t xml:space="preserve"> will be acknowledged by the recipient and passed on to the appropriate member of staff to investigate and respond. </w:t>
      </w:r>
    </w:p>
    <w:p w14:paraId="46382904" w14:textId="77777777" w:rsidR="000F09EB" w:rsidRDefault="000F09EB" w:rsidP="000F09EB">
      <w:pPr>
        <w:pStyle w:val="Default"/>
        <w:rPr>
          <w:rFonts w:ascii="Calibri" w:hAnsi="Calibri"/>
          <w:color w:val="auto"/>
        </w:rPr>
      </w:pPr>
    </w:p>
    <w:p w14:paraId="738A61E1" w14:textId="77777777" w:rsidR="000F09EB" w:rsidRPr="003E3953" w:rsidRDefault="000F09EB" w:rsidP="000F09EB">
      <w:pPr>
        <w:pStyle w:val="Default"/>
        <w:rPr>
          <w:rFonts w:ascii="Calibri" w:hAnsi="Calibri"/>
          <w:b/>
          <w:color w:val="auto"/>
        </w:rPr>
      </w:pPr>
      <w:r>
        <w:rPr>
          <w:rFonts w:ascii="Calibri" w:hAnsi="Calibri"/>
          <w:b/>
          <w:color w:val="auto"/>
        </w:rPr>
        <w:t xml:space="preserve">Formal Complaint - </w:t>
      </w:r>
      <w:r w:rsidRPr="00EB4613">
        <w:rPr>
          <w:rFonts w:ascii="Calibri" w:hAnsi="Calibri"/>
          <w:b/>
          <w:color w:val="auto"/>
        </w:rPr>
        <w:t xml:space="preserve">Stage </w:t>
      </w:r>
      <w:r>
        <w:rPr>
          <w:rFonts w:ascii="Calibri" w:hAnsi="Calibri"/>
          <w:b/>
          <w:color w:val="auto"/>
        </w:rPr>
        <w:t>2</w:t>
      </w:r>
    </w:p>
    <w:p w14:paraId="1ED9F65E" w14:textId="77777777" w:rsidR="000F09EB" w:rsidRDefault="000F09EB" w:rsidP="000F09EB">
      <w:pPr>
        <w:pStyle w:val="Default"/>
        <w:jc w:val="both"/>
        <w:rPr>
          <w:rFonts w:ascii="Calibri" w:hAnsi="Calibri"/>
          <w:color w:val="auto"/>
        </w:rPr>
      </w:pPr>
      <w:r w:rsidRPr="00C25CF0">
        <w:rPr>
          <w:rFonts w:ascii="Calibri" w:hAnsi="Calibri"/>
          <w:color w:val="auto"/>
        </w:rPr>
        <w:t xml:space="preserve">If the response by the appropriate member of staff is considered by the complainant to be unsatisfactory, the </w:t>
      </w:r>
      <w:r w:rsidRPr="00C81A56">
        <w:rPr>
          <w:rFonts w:ascii="Calibri" w:hAnsi="Calibri"/>
          <w:color w:val="000000" w:themeColor="text1"/>
        </w:rPr>
        <w:t xml:space="preserve">complainant should refer the matter in writing to the Headteacher of the relevant school or Chair of Trust Board if the complaint is about the Headteacher. Complaints should be in writing and marked as ‘Private and Confidential’, complaints will be acknowledged as soon as possible (usually within 2 working days) and a full response provided (after investigation and within 14 school days). </w:t>
      </w:r>
    </w:p>
    <w:p w14:paraId="2ACD30EB" w14:textId="77777777" w:rsidR="000F09EB" w:rsidRDefault="000F09EB" w:rsidP="000F09EB">
      <w:pPr>
        <w:pStyle w:val="Default"/>
        <w:jc w:val="both"/>
        <w:rPr>
          <w:rFonts w:ascii="Calibri" w:hAnsi="Calibri"/>
          <w:color w:val="FF0000"/>
        </w:rPr>
      </w:pPr>
    </w:p>
    <w:p w14:paraId="1CDA66C3" w14:textId="77777777" w:rsidR="000F09EB" w:rsidRPr="00C81A56" w:rsidRDefault="000F09EB" w:rsidP="000F09EB">
      <w:pPr>
        <w:pStyle w:val="Default"/>
        <w:jc w:val="both"/>
        <w:rPr>
          <w:rFonts w:ascii="Calibri" w:hAnsi="Calibri"/>
          <w:color w:val="000000" w:themeColor="text1"/>
        </w:rPr>
      </w:pPr>
      <w:r w:rsidRPr="00C81A56">
        <w:rPr>
          <w:rFonts w:ascii="Calibri" w:hAnsi="Calibri"/>
          <w:color w:val="000000" w:themeColor="text1"/>
        </w:rPr>
        <w:t xml:space="preserve">Complainants should not approach individual Trustees to raise concerns and complaints.  They have no power to act on an individual basis and it may also prevent them from considering complaints at Stage </w:t>
      </w:r>
      <w:r>
        <w:rPr>
          <w:rFonts w:ascii="Calibri" w:hAnsi="Calibri"/>
          <w:color w:val="000000" w:themeColor="text1"/>
        </w:rPr>
        <w:t>3</w:t>
      </w:r>
      <w:r w:rsidRPr="00C81A56">
        <w:rPr>
          <w:rFonts w:ascii="Calibri" w:hAnsi="Calibri"/>
          <w:color w:val="000000" w:themeColor="text1"/>
        </w:rPr>
        <w:t xml:space="preserve"> of this Procedure.</w:t>
      </w:r>
    </w:p>
    <w:p w14:paraId="01A513F2" w14:textId="77777777" w:rsidR="000F09EB" w:rsidRPr="00C81A56" w:rsidRDefault="000F09EB" w:rsidP="000F09EB">
      <w:pPr>
        <w:pStyle w:val="Default"/>
        <w:jc w:val="both"/>
        <w:rPr>
          <w:rFonts w:ascii="Calibri" w:hAnsi="Calibri"/>
          <w:color w:val="000000" w:themeColor="text1"/>
        </w:rPr>
      </w:pPr>
    </w:p>
    <w:p w14:paraId="34FADADF" w14:textId="77777777" w:rsidR="000F09EB" w:rsidRPr="00C81A56" w:rsidRDefault="000F09EB" w:rsidP="000F09EB">
      <w:pPr>
        <w:pStyle w:val="Default"/>
        <w:jc w:val="both"/>
        <w:rPr>
          <w:rFonts w:ascii="Calibri" w:hAnsi="Calibri"/>
          <w:color w:val="000000" w:themeColor="text1"/>
        </w:rPr>
      </w:pPr>
      <w:r w:rsidRPr="00C81A56">
        <w:rPr>
          <w:rFonts w:ascii="Calibri" w:hAnsi="Calibri"/>
          <w:color w:val="000000" w:themeColor="text1"/>
        </w:rPr>
        <w:t xml:space="preserve">If the complainant is dissatisfied with the outcome at Stage </w:t>
      </w:r>
      <w:r>
        <w:rPr>
          <w:rFonts w:ascii="Calibri" w:hAnsi="Calibri"/>
          <w:color w:val="000000" w:themeColor="text1"/>
        </w:rPr>
        <w:t>2</w:t>
      </w:r>
      <w:r w:rsidRPr="00C81A56">
        <w:rPr>
          <w:rFonts w:ascii="Calibri" w:hAnsi="Calibri"/>
          <w:color w:val="000000" w:themeColor="text1"/>
        </w:rPr>
        <w:t xml:space="preserve"> and wishes to take the matter further, they can escalate the complaint to Stage </w:t>
      </w:r>
      <w:r>
        <w:rPr>
          <w:rFonts w:ascii="Calibri" w:hAnsi="Calibri"/>
          <w:color w:val="000000" w:themeColor="text1"/>
        </w:rPr>
        <w:t>3</w:t>
      </w:r>
      <w:r w:rsidRPr="00C81A56">
        <w:rPr>
          <w:rFonts w:ascii="Calibri" w:hAnsi="Calibri"/>
          <w:color w:val="000000" w:themeColor="text1"/>
        </w:rPr>
        <w:t xml:space="preserve">.  </w:t>
      </w:r>
    </w:p>
    <w:p w14:paraId="16AB5A15" w14:textId="77777777" w:rsidR="000F09EB" w:rsidRPr="00C25CF0" w:rsidRDefault="000F09EB" w:rsidP="000F09EB">
      <w:pPr>
        <w:pStyle w:val="Default"/>
        <w:rPr>
          <w:rFonts w:ascii="Calibri" w:hAnsi="Calibri"/>
          <w:color w:val="auto"/>
        </w:rPr>
      </w:pPr>
    </w:p>
    <w:p w14:paraId="46AB9808" w14:textId="77777777" w:rsidR="000F09EB" w:rsidRPr="003E3953" w:rsidRDefault="000F09EB" w:rsidP="000F09EB">
      <w:pPr>
        <w:pStyle w:val="Default"/>
        <w:rPr>
          <w:rFonts w:ascii="Calibri" w:hAnsi="Calibri"/>
          <w:b/>
          <w:color w:val="auto"/>
        </w:rPr>
      </w:pPr>
      <w:r>
        <w:rPr>
          <w:rFonts w:ascii="Calibri" w:hAnsi="Calibri"/>
          <w:b/>
          <w:color w:val="auto"/>
        </w:rPr>
        <w:t xml:space="preserve">Formal Complaint - </w:t>
      </w:r>
      <w:r w:rsidRPr="00EB4613">
        <w:rPr>
          <w:rFonts w:ascii="Calibri" w:hAnsi="Calibri"/>
          <w:b/>
          <w:color w:val="auto"/>
        </w:rPr>
        <w:t xml:space="preserve">Stage </w:t>
      </w:r>
      <w:r>
        <w:rPr>
          <w:rFonts w:ascii="Calibri" w:hAnsi="Calibri"/>
          <w:b/>
          <w:color w:val="auto"/>
        </w:rPr>
        <w:t>3</w:t>
      </w:r>
    </w:p>
    <w:p w14:paraId="3FF4362C" w14:textId="77777777" w:rsidR="000F09EB" w:rsidRPr="00C25CF0" w:rsidRDefault="000F09EB" w:rsidP="000F09EB">
      <w:pPr>
        <w:pStyle w:val="Default"/>
        <w:jc w:val="both"/>
        <w:rPr>
          <w:rFonts w:ascii="Calibri" w:hAnsi="Calibri"/>
          <w:color w:val="auto"/>
        </w:rPr>
      </w:pPr>
      <w:r w:rsidRPr="00C25CF0">
        <w:rPr>
          <w:rFonts w:ascii="Calibri" w:hAnsi="Calibri"/>
          <w:color w:val="auto"/>
        </w:rPr>
        <w:t xml:space="preserve">If the complainant seeks to invoke Stage </w:t>
      </w:r>
      <w:r>
        <w:rPr>
          <w:rFonts w:ascii="Calibri" w:hAnsi="Calibri"/>
          <w:color w:val="auto"/>
        </w:rPr>
        <w:t>3</w:t>
      </w:r>
      <w:r w:rsidRPr="00C25CF0">
        <w:rPr>
          <w:rFonts w:ascii="Calibri" w:hAnsi="Calibri"/>
          <w:color w:val="auto"/>
        </w:rPr>
        <w:t xml:space="preserve"> (following a failure to reach an earlier resolution) the matter will then be referred to a Complaints Panel for consideration.</w:t>
      </w:r>
      <w:r>
        <w:rPr>
          <w:rFonts w:ascii="Calibri" w:hAnsi="Calibri"/>
          <w:color w:val="auto"/>
        </w:rPr>
        <w:t xml:space="preserve">  A </w:t>
      </w:r>
      <w:r w:rsidRPr="00C25CF0">
        <w:rPr>
          <w:rFonts w:ascii="Calibri" w:hAnsi="Calibri"/>
          <w:color w:val="auto"/>
        </w:rPr>
        <w:t xml:space="preserve">Panel will be appointed by </w:t>
      </w:r>
      <w:r>
        <w:rPr>
          <w:rFonts w:ascii="Calibri" w:hAnsi="Calibri"/>
          <w:color w:val="auto"/>
        </w:rPr>
        <w:t>WPT</w:t>
      </w:r>
      <w:r w:rsidRPr="00C25CF0">
        <w:rPr>
          <w:rFonts w:ascii="Calibri" w:hAnsi="Calibri"/>
          <w:color w:val="auto"/>
        </w:rPr>
        <w:t xml:space="preserve"> and will consist of three persons not directly involved in the matters detailed in the complaint, at least one of whom shall be independent of the management and running of the relevant s</w:t>
      </w:r>
      <w:r>
        <w:rPr>
          <w:rFonts w:ascii="Calibri" w:hAnsi="Calibri"/>
          <w:color w:val="auto"/>
        </w:rPr>
        <w:t xml:space="preserve">chool. </w:t>
      </w:r>
      <w:r w:rsidRPr="00C25CF0">
        <w:rPr>
          <w:rFonts w:ascii="Calibri" w:hAnsi="Calibri"/>
          <w:color w:val="auto"/>
        </w:rPr>
        <w:t xml:space="preserve">The Clerk to </w:t>
      </w:r>
      <w:r>
        <w:rPr>
          <w:rFonts w:ascii="Calibri" w:hAnsi="Calibri"/>
          <w:color w:val="auto"/>
        </w:rPr>
        <w:t xml:space="preserve">the Trust Board </w:t>
      </w:r>
      <w:r w:rsidRPr="00C25CF0">
        <w:rPr>
          <w:rFonts w:ascii="Calibri" w:hAnsi="Calibri"/>
          <w:color w:val="auto"/>
        </w:rPr>
        <w:t xml:space="preserve">will, on behalf of the Panel, acknowledge the complaint and schedule a meeting to take place as soon as practicable and normally within 14 school days. </w:t>
      </w:r>
    </w:p>
    <w:p w14:paraId="16CF0E41" w14:textId="77777777" w:rsidR="000F09EB" w:rsidRPr="00C25CF0" w:rsidRDefault="000F09EB" w:rsidP="000F09EB">
      <w:pPr>
        <w:pStyle w:val="Default"/>
        <w:jc w:val="both"/>
        <w:rPr>
          <w:rFonts w:ascii="Calibri" w:hAnsi="Calibri"/>
          <w:color w:val="auto"/>
        </w:rPr>
      </w:pPr>
    </w:p>
    <w:p w14:paraId="2062860B" w14:textId="77777777" w:rsidR="000F09EB" w:rsidRPr="00C25CF0" w:rsidRDefault="000F09EB" w:rsidP="000F09EB">
      <w:pPr>
        <w:pStyle w:val="Default"/>
        <w:jc w:val="both"/>
        <w:rPr>
          <w:rFonts w:ascii="Calibri" w:hAnsi="Calibri"/>
          <w:color w:val="auto"/>
        </w:rPr>
      </w:pPr>
      <w:r w:rsidRPr="00C81A56">
        <w:rPr>
          <w:rFonts w:ascii="Calibri" w:hAnsi="Calibri"/>
          <w:color w:val="000000" w:themeColor="text1"/>
        </w:rPr>
        <w:t xml:space="preserve">The Panel will require that all particulars of the complaint or any related matter be supplied in writing in advance of the hearing. Copies of such particulars shall be supplied to all parties normally no later than 7 school days prior to the meeting.  The staff member, department or school complained of may submit a response to the complaint which shall be supplied to all </w:t>
      </w:r>
      <w:r w:rsidRPr="00C25CF0">
        <w:rPr>
          <w:rFonts w:ascii="Calibri" w:hAnsi="Calibri"/>
          <w:color w:val="auto"/>
        </w:rPr>
        <w:t xml:space="preserve">parties normally no later than </w:t>
      </w:r>
      <w:r>
        <w:rPr>
          <w:rFonts w:ascii="Calibri" w:hAnsi="Calibri"/>
          <w:color w:val="auto"/>
        </w:rPr>
        <w:t>5</w:t>
      </w:r>
      <w:r w:rsidRPr="00C25CF0">
        <w:rPr>
          <w:rFonts w:ascii="Calibri" w:hAnsi="Calibri"/>
          <w:color w:val="auto"/>
        </w:rPr>
        <w:t xml:space="preserve"> days before the meeting</w:t>
      </w:r>
      <w:r>
        <w:rPr>
          <w:rFonts w:ascii="Calibri" w:hAnsi="Calibri"/>
          <w:color w:val="auto"/>
        </w:rPr>
        <w:t xml:space="preserve"> (dependent on receipt of complaint particulars)</w:t>
      </w:r>
      <w:r w:rsidRPr="00C25CF0">
        <w:rPr>
          <w:rFonts w:ascii="Calibri" w:hAnsi="Calibri"/>
          <w:color w:val="auto"/>
        </w:rPr>
        <w:t>.</w:t>
      </w:r>
    </w:p>
    <w:p w14:paraId="7EBD10D6" w14:textId="77777777" w:rsidR="000F09EB" w:rsidRPr="00C25CF0" w:rsidRDefault="000F09EB" w:rsidP="000F09EB">
      <w:pPr>
        <w:pStyle w:val="Default"/>
        <w:jc w:val="both"/>
        <w:rPr>
          <w:rFonts w:ascii="Calibri" w:hAnsi="Calibri"/>
          <w:color w:val="auto"/>
        </w:rPr>
      </w:pPr>
    </w:p>
    <w:p w14:paraId="363BCE77" w14:textId="77777777" w:rsidR="000F09EB" w:rsidRPr="00C25CF0" w:rsidRDefault="000F09EB" w:rsidP="000F09EB">
      <w:pPr>
        <w:pStyle w:val="Default"/>
        <w:jc w:val="both"/>
        <w:rPr>
          <w:rFonts w:ascii="Calibri" w:hAnsi="Calibri"/>
          <w:color w:val="auto"/>
        </w:rPr>
      </w:pPr>
      <w:r w:rsidRPr="00C25CF0">
        <w:rPr>
          <w:rFonts w:ascii="Calibri" w:hAnsi="Calibri"/>
          <w:color w:val="auto"/>
        </w:rPr>
        <w:t xml:space="preserve">The complainant may attend the meeting but will not be invited to provide any further particulars relating to the complaint during the meeting.  The complainant may be accompanied at the meeting by one other person if they wish. This may be a relative, teacher or friend. Legal representation will not be appropriate. </w:t>
      </w:r>
      <w:r>
        <w:rPr>
          <w:rFonts w:ascii="Calibri" w:hAnsi="Calibri"/>
          <w:color w:val="auto"/>
        </w:rPr>
        <w:t xml:space="preserve"> </w:t>
      </w:r>
      <w:r w:rsidRPr="00C25CF0">
        <w:rPr>
          <w:rFonts w:ascii="Calibri" w:hAnsi="Calibri"/>
          <w:color w:val="auto"/>
        </w:rPr>
        <w:t>The Panel shall determine whether to invite a person to attend the meeting, or part of the meeting, to respond to the complaint.</w:t>
      </w:r>
    </w:p>
    <w:p w14:paraId="2F6C7449" w14:textId="77777777" w:rsidR="000F09EB" w:rsidRPr="00C25CF0" w:rsidRDefault="000F09EB" w:rsidP="000F09EB">
      <w:pPr>
        <w:pStyle w:val="Default"/>
        <w:jc w:val="both"/>
        <w:rPr>
          <w:rFonts w:ascii="Calibri" w:hAnsi="Calibri"/>
          <w:color w:val="auto"/>
        </w:rPr>
      </w:pPr>
    </w:p>
    <w:p w14:paraId="6EB5F22D" w14:textId="77777777" w:rsidR="000F09EB" w:rsidRPr="00C81A56" w:rsidRDefault="000F09EB" w:rsidP="000F09EB">
      <w:pPr>
        <w:pStyle w:val="Default"/>
        <w:jc w:val="both"/>
        <w:rPr>
          <w:rFonts w:ascii="Calibri" w:hAnsi="Calibri"/>
          <w:color w:val="000000" w:themeColor="text1"/>
        </w:rPr>
      </w:pPr>
      <w:r w:rsidRPr="00C25CF0">
        <w:rPr>
          <w:rFonts w:ascii="Calibri" w:hAnsi="Calibri"/>
          <w:color w:val="auto"/>
        </w:rPr>
        <w:t xml:space="preserve">The Panel will ask the complainant and any person invited to attend to respond to the complaint, such questions as the Panel deems appropriate.  If possible, the Panel will resolve the complaint without the need for further investigation. Where further investigation is required, the Panel </w:t>
      </w:r>
      <w:r w:rsidRPr="00C81A56">
        <w:rPr>
          <w:rFonts w:ascii="Calibri" w:hAnsi="Calibri"/>
          <w:color w:val="000000" w:themeColor="text1"/>
        </w:rPr>
        <w:t xml:space="preserve">will decide how it should be carried out. </w:t>
      </w:r>
    </w:p>
    <w:p w14:paraId="5518AA7F" w14:textId="77777777" w:rsidR="000F09EB" w:rsidRPr="00C81A56" w:rsidRDefault="000F09EB" w:rsidP="000F09EB">
      <w:pPr>
        <w:pStyle w:val="Default"/>
        <w:jc w:val="both"/>
        <w:rPr>
          <w:rFonts w:ascii="Calibri" w:hAnsi="Calibri"/>
          <w:color w:val="000000" w:themeColor="text1"/>
        </w:rPr>
      </w:pPr>
    </w:p>
    <w:p w14:paraId="6D717ABC" w14:textId="77777777" w:rsidR="0005768B" w:rsidRDefault="0005768B" w:rsidP="000F09EB">
      <w:pPr>
        <w:pStyle w:val="Default"/>
        <w:jc w:val="both"/>
        <w:rPr>
          <w:rFonts w:ascii="Calibri" w:hAnsi="Calibri"/>
          <w:color w:val="000000" w:themeColor="text1"/>
        </w:rPr>
      </w:pPr>
    </w:p>
    <w:p w14:paraId="4EB11E4D" w14:textId="77777777" w:rsidR="0005768B" w:rsidRDefault="0005768B" w:rsidP="000F09EB">
      <w:pPr>
        <w:pStyle w:val="Default"/>
        <w:jc w:val="both"/>
        <w:rPr>
          <w:rFonts w:ascii="Calibri" w:hAnsi="Calibri"/>
          <w:color w:val="000000" w:themeColor="text1"/>
        </w:rPr>
      </w:pPr>
    </w:p>
    <w:p w14:paraId="00CDD848" w14:textId="77777777" w:rsidR="0005768B" w:rsidRDefault="0005768B" w:rsidP="000F09EB">
      <w:pPr>
        <w:pStyle w:val="Default"/>
        <w:jc w:val="both"/>
        <w:rPr>
          <w:rFonts w:ascii="Calibri" w:hAnsi="Calibri"/>
          <w:color w:val="000000" w:themeColor="text1"/>
        </w:rPr>
      </w:pPr>
    </w:p>
    <w:p w14:paraId="2E51B79C" w14:textId="7BE44F94" w:rsidR="000F09EB" w:rsidRPr="00C81A56" w:rsidRDefault="000F09EB" w:rsidP="000F09EB">
      <w:pPr>
        <w:pStyle w:val="Default"/>
        <w:jc w:val="both"/>
        <w:rPr>
          <w:rFonts w:ascii="Calibri" w:hAnsi="Calibri"/>
          <w:color w:val="000000" w:themeColor="text1"/>
        </w:rPr>
      </w:pPr>
      <w:r w:rsidRPr="00C81A56">
        <w:rPr>
          <w:rFonts w:ascii="Calibri" w:hAnsi="Calibri"/>
          <w:color w:val="000000" w:themeColor="text1"/>
        </w:rPr>
        <w:lastRenderedPageBreak/>
        <w:t xml:space="preserve">After due consideration of all </w:t>
      </w:r>
      <w:proofErr w:type="gramStart"/>
      <w:r w:rsidRPr="00C81A56">
        <w:rPr>
          <w:rFonts w:ascii="Calibri" w:hAnsi="Calibri"/>
          <w:color w:val="000000" w:themeColor="text1"/>
        </w:rPr>
        <w:t>facts</w:t>
      </w:r>
      <w:proofErr w:type="gramEnd"/>
      <w:r w:rsidRPr="00C81A56">
        <w:rPr>
          <w:rFonts w:ascii="Calibri" w:hAnsi="Calibri"/>
          <w:color w:val="000000" w:themeColor="text1"/>
        </w:rPr>
        <w:t xml:space="preserve"> they consider relevant, the Panel will respond formally to the complaint and may make recommendations.  The Panel can:</w:t>
      </w:r>
    </w:p>
    <w:p w14:paraId="0FFD9D9D" w14:textId="77777777" w:rsidR="000F09EB" w:rsidRPr="00C81A56" w:rsidRDefault="000F09EB" w:rsidP="000F09EB">
      <w:pPr>
        <w:pStyle w:val="Default"/>
        <w:jc w:val="both"/>
        <w:rPr>
          <w:rFonts w:ascii="Calibri" w:hAnsi="Calibri"/>
          <w:color w:val="000000" w:themeColor="text1"/>
        </w:rPr>
      </w:pPr>
    </w:p>
    <w:p w14:paraId="0F943D85" w14:textId="77777777" w:rsidR="000F09EB" w:rsidRPr="00C81A56" w:rsidRDefault="000F09EB" w:rsidP="000F09EB">
      <w:pPr>
        <w:pStyle w:val="Default"/>
        <w:numPr>
          <w:ilvl w:val="0"/>
          <w:numId w:val="47"/>
        </w:numPr>
        <w:jc w:val="both"/>
        <w:rPr>
          <w:rFonts w:ascii="Calibri" w:hAnsi="Calibri"/>
          <w:color w:val="000000" w:themeColor="text1"/>
        </w:rPr>
      </w:pPr>
      <w:r w:rsidRPr="00C81A56">
        <w:rPr>
          <w:rFonts w:ascii="Calibri" w:hAnsi="Calibri"/>
          <w:color w:val="000000" w:themeColor="text1"/>
        </w:rPr>
        <w:t>Uphold the complaint in whole or in part</w:t>
      </w:r>
    </w:p>
    <w:p w14:paraId="4508D49C" w14:textId="77777777" w:rsidR="000F09EB" w:rsidRPr="00C81A56" w:rsidRDefault="000F09EB" w:rsidP="000F09EB">
      <w:pPr>
        <w:pStyle w:val="Default"/>
        <w:numPr>
          <w:ilvl w:val="0"/>
          <w:numId w:val="47"/>
        </w:numPr>
        <w:jc w:val="both"/>
        <w:rPr>
          <w:rFonts w:ascii="Calibri" w:hAnsi="Calibri"/>
          <w:color w:val="000000" w:themeColor="text1"/>
        </w:rPr>
      </w:pPr>
      <w:r w:rsidRPr="00C81A56">
        <w:rPr>
          <w:rFonts w:ascii="Calibri" w:hAnsi="Calibri"/>
          <w:color w:val="000000" w:themeColor="text1"/>
        </w:rPr>
        <w:t>Dismiss the complaints in whole or in part</w:t>
      </w:r>
    </w:p>
    <w:p w14:paraId="7ED12E79" w14:textId="77777777" w:rsidR="000F09EB" w:rsidRPr="00C81A56" w:rsidRDefault="000F09EB" w:rsidP="000F09EB">
      <w:pPr>
        <w:pStyle w:val="Default"/>
        <w:jc w:val="both"/>
        <w:rPr>
          <w:rFonts w:ascii="Calibri" w:hAnsi="Calibri"/>
          <w:color w:val="000000" w:themeColor="text1"/>
        </w:rPr>
      </w:pPr>
    </w:p>
    <w:p w14:paraId="39F0D4F0" w14:textId="77777777" w:rsidR="000F09EB" w:rsidRPr="00C81A56" w:rsidRDefault="000F09EB" w:rsidP="000F09EB">
      <w:pPr>
        <w:pStyle w:val="Default"/>
        <w:jc w:val="both"/>
        <w:rPr>
          <w:rFonts w:ascii="Calibri" w:hAnsi="Calibri"/>
          <w:color w:val="000000" w:themeColor="text1"/>
        </w:rPr>
      </w:pPr>
      <w:r w:rsidRPr="00C81A56">
        <w:rPr>
          <w:rFonts w:ascii="Calibri" w:hAnsi="Calibri"/>
          <w:color w:val="000000" w:themeColor="text1"/>
        </w:rPr>
        <w:t>If the complaint is upheld in whole or in part, the Panel will:</w:t>
      </w:r>
    </w:p>
    <w:p w14:paraId="6725D420" w14:textId="77777777" w:rsidR="000F09EB" w:rsidRPr="00C81A56" w:rsidRDefault="000F09EB" w:rsidP="000F09EB">
      <w:pPr>
        <w:pStyle w:val="Default"/>
        <w:jc w:val="both"/>
        <w:rPr>
          <w:rFonts w:ascii="Calibri" w:hAnsi="Calibri"/>
          <w:color w:val="000000" w:themeColor="text1"/>
        </w:rPr>
      </w:pPr>
    </w:p>
    <w:p w14:paraId="3147C0C5" w14:textId="77777777" w:rsidR="000F09EB" w:rsidRPr="00C81A56" w:rsidRDefault="000F09EB" w:rsidP="000F09EB">
      <w:pPr>
        <w:pStyle w:val="Default"/>
        <w:numPr>
          <w:ilvl w:val="0"/>
          <w:numId w:val="48"/>
        </w:numPr>
        <w:jc w:val="both"/>
        <w:rPr>
          <w:rFonts w:ascii="Calibri" w:hAnsi="Calibri"/>
          <w:color w:val="000000" w:themeColor="text1"/>
        </w:rPr>
      </w:pPr>
      <w:r w:rsidRPr="00C81A56">
        <w:rPr>
          <w:rFonts w:ascii="Calibri" w:hAnsi="Calibri"/>
          <w:color w:val="000000" w:themeColor="text1"/>
        </w:rPr>
        <w:t>Decide on the appropriate action to be taken to resolve the complaint</w:t>
      </w:r>
    </w:p>
    <w:p w14:paraId="28BB03AF" w14:textId="77777777" w:rsidR="000F09EB" w:rsidRPr="00C81A56" w:rsidRDefault="000F09EB" w:rsidP="000F09EB">
      <w:pPr>
        <w:pStyle w:val="Default"/>
        <w:numPr>
          <w:ilvl w:val="0"/>
          <w:numId w:val="48"/>
        </w:numPr>
        <w:jc w:val="both"/>
        <w:rPr>
          <w:rFonts w:ascii="Calibri" w:hAnsi="Calibri"/>
          <w:color w:val="000000" w:themeColor="text1"/>
        </w:rPr>
      </w:pPr>
      <w:r w:rsidRPr="00C81A56">
        <w:rPr>
          <w:rFonts w:ascii="Calibri" w:hAnsi="Calibri"/>
          <w:color w:val="000000" w:themeColor="text1"/>
        </w:rPr>
        <w:t>Where appropriate, recommend changes to the school’s systems or procedures to prevent similar issues in the future.</w:t>
      </w:r>
    </w:p>
    <w:p w14:paraId="29891A4E" w14:textId="77777777" w:rsidR="000F09EB" w:rsidRPr="00C81A56" w:rsidRDefault="000F09EB" w:rsidP="000F09EB">
      <w:pPr>
        <w:pStyle w:val="Default"/>
        <w:jc w:val="both"/>
        <w:rPr>
          <w:rFonts w:ascii="Calibri" w:hAnsi="Calibri"/>
          <w:color w:val="000000" w:themeColor="text1"/>
        </w:rPr>
      </w:pPr>
    </w:p>
    <w:p w14:paraId="0BC2F1FD" w14:textId="77777777" w:rsidR="000F09EB" w:rsidRPr="00C25CF0" w:rsidRDefault="000F09EB" w:rsidP="000F09EB">
      <w:pPr>
        <w:pStyle w:val="Default"/>
        <w:jc w:val="both"/>
        <w:rPr>
          <w:rFonts w:ascii="Calibri" w:hAnsi="Calibri"/>
          <w:color w:val="auto"/>
        </w:rPr>
      </w:pPr>
      <w:r w:rsidRPr="00C25CF0">
        <w:rPr>
          <w:rFonts w:ascii="Calibri" w:hAnsi="Calibri"/>
          <w:color w:val="auto"/>
        </w:rPr>
        <w:t xml:space="preserve">The Panel will write to the complainant informing them of its decision and the reasons for it, normally within 7 school days of the meeting. The decision of the Panel will be final. </w:t>
      </w:r>
    </w:p>
    <w:p w14:paraId="50CA2D9B" w14:textId="77777777" w:rsidR="000F09EB" w:rsidRPr="00C25CF0" w:rsidRDefault="000F09EB" w:rsidP="000F09EB">
      <w:pPr>
        <w:pStyle w:val="Default"/>
        <w:rPr>
          <w:rFonts w:ascii="Calibri" w:hAnsi="Calibri"/>
          <w:color w:val="auto"/>
        </w:rPr>
      </w:pPr>
    </w:p>
    <w:p w14:paraId="77448413" w14:textId="77777777" w:rsidR="000F09EB" w:rsidRPr="00432456" w:rsidRDefault="000F09EB" w:rsidP="000F09EB">
      <w:pPr>
        <w:pStyle w:val="Default"/>
        <w:rPr>
          <w:rFonts w:ascii="Calibri" w:hAnsi="Calibri"/>
          <w:b/>
          <w:color w:val="auto"/>
          <w:sz w:val="20"/>
          <w:szCs w:val="20"/>
        </w:rPr>
      </w:pPr>
    </w:p>
    <w:p w14:paraId="1A8BB4E8" w14:textId="77777777" w:rsidR="000F09EB" w:rsidRPr="00C81A56" w:rsidRDefault="000F09EB" w:rsidP="000F09EB">
      <w:pPr>
        <w:pStyle w:val="Default"/>
        <w:rPr>
          <w:rFonts w:ascii="Calibri" w:hAnsi="Calibri"/>
          <w:b/>
          <w:color w:val="000000" w:themeColor="text1"/>
          <w:sz w:val="28"/>
          <w:szCs w:val="28"/>
        </w:rPr>
      </w:pPr>
      <w:r w:rsidRPr="00C81A56">
        <w:rPr>
          <w:rFonts w:ascii="Calibri" w:hAnsi="Calibri"/>
          <w:b/>
          <w:color w:val="000000" w:themeColor="text1"/>
          <w:sz w:val="28"/>
          <w:szCs w:val="28"/>
        </w:rPr>
        <w:t xml:space="preserve">Responses to Complaints </w:t>
      </w:r>
    </w:p>
    <w:p w14:paraId="7CA7E040" w14:textId="77777777" w:rsidR="000F09EB" w:rsidRPr="001F24DE" w:rsidRDefault="000F09EB" w:rsidP="000F09EB">
      <w:pPr>
        <w:pStyle w:val="Default"/>
        <w:jc w:val="both"/>
        <w:rPr>
          <w:rFonts w:ascii="Calibri" w:hAnsi="Calibri"/>
          <w:b/>
          <w:color w:val="auto"/>
        </w:rPr>
      </w:pPr>
    </w:p>
    <w:p w14:paraId="4F52EB63" w14:textId="77777777" w:rsidR="000F09EB" w:rsidRDefault="000F09EB" w:rsidP="000F09EB">
      <w:pPr>
        <w:pStyle w:val="Default"/>
        <w:jc w:val="both"/>
        <w:rPr>
          <w:rFonts w:ascii="Calibri" w:hAnsi="Calibri"/>
          <w:color w:val="auto"/>
        </w:rPr>
      </w:pPr>
      <w:r w:rsidRPr="001F24DE">
        <w:rPr>
          <w:rFonts w:ascii="Calibri" w:hAnsi="Calibri"/>
          <w:color w:val="auto"/>
        </w:rPr>
        <w:t xml:space="preserve">The member of staff dealing with a complaint will investigate it as fully as </w:t>
      </w:r>
      <w:r>
        <w:rPr>
          <w:rFonts w:ascii="Calibri" w:hAnsi="Calibri"/>
          <w:color w:val="auto"/>
        </w:rPr>
        <w:t xml:space="preserve">reasonably </w:t>
      </w:r>
      <w:r w:rsidRPr="001F24DE">
        <w:rPr>
          <w:rFonts w:ascii="Calibri" w:hAnsi="Calibri"/>
          <w:color w:val="auto"/>
        </w:rPr>
        <w:t>possible and decide on what action, if any, needs to be taken. The member of staff will inform the complainant in writing, by telephone or in person of the outcome of the</w:t>
      </w:r>
      <w:r>
        <w:rPr>
          <w:rFonts w:ascii="Calibri" w:hAnsi="Calibri"/>
          <w:color w:val="auto"/>
        </w:rPr>
        <w:t xml:space="preserve"> investigation. It is WPT</w:t>
      </w:r>
      <w:r w:rsidRPr="001F24DE">
        <w:rPr>
          <w:rFonts w:ascii="Calibri" w:hAnsi="Calibri"/>
          <w:color w:val="auto"/>
        </w:rPr>
        <w:t xml:space="preserve">’s intention to respond in a way which demonstrates that we have taken the complaint seriously. It must be recognised that this action may not always be the outcome hoped for by the complainant, and that the school must act within the law, be that criminal, civil, employment or educational statute. </w:t>
      </w:r>
    </w:p>
    <w:p w14:paraId="3B1D23C9" w14:textId="77777777" w:rsidR="000F09EB" w:rsidRDefault="000F09EB" w:rsidP="000F09EB">
      <w:pPr>
        <w:pStyle w:val="Default"/>
        <w:jc w:val="both"/>
        <w:rPr>
          <w:rFonts w:ascii="Calibri" w:hAnsi="Calibri"/>
          <w:color w:val="auto"/>
        </w:rPr>
      </w:pPr>
    </w:p>
    <w:p w14:paraId="67F2A24B" w14:textId="77777777" w:rsidR="000F09EB" w:rsidRDefault="000F09EB" w:rsidP="000F09EB">
      <w:pPr>
        <w:pStyle w:val="Default"/>
        <w:jc w:val="both"/>
        <w:rPr>
          <w:rFonts w:ascii="Calibri" w:hAnsi="Calibri"/>
          <w:color w:val="auto"/>
        </w:rPr>
      </w:pPr>
      <w:r w:rsidRPr="001D4698">
        <w:rPr>
          <w:rFonts w:ascii="Calibri" w:hAnsi="Calibri"/>
          <w:color w:val="auto"/>
        </w:rPr>
        <w:t xml:space="preserve">Where a complainant seeks to reopen a matter the same as, or </w:t>
      </w:r>
      <w:proofErr w:type="gramStart"/>
      <w:r w:rsidRPr="001D4698">
        <w:rPr>
          <w:rFonts w:ascii="Calibri" w:hAnsi="Calibri"/>
          <w:color w:val="auto"/>
        </w:rPr>
        <w:t>similar to</w:t>
      </w:r>
      <w:proofErr w:type="gramEnd"/>
      <w:r w:rsidRPr="001D4698">
        <w:rPr>
          <w:rFonts w:ascii="Calibri" w:hAnsi="Calibri"/>
          <w:color w:val="auto"/>
        </w:rPr>
        <w:t xml:space="preserve">, a matter previously considered under this procedure </w:t>
      </w:r>
      <w:r>
        <w:rPr>
          <w:rFonts w:ascii="Calibri" w:hAnsi="Calibri"/>
          <w:color w:val="auto"/>
        </w:rPr>
        <w:t>WPT</w:t>
      </w:r>
      <w:r w:rsidRPr="001D4698">
        <w:rPr>
          <w:rFonts w:ascii="Calibri" w:hAnsi="Calibri"/>
          <w:color w:val="auto"/>
        </w:rPr>
        <w:t xml:space="preserve"> may decline to take any action in respect of that complaint.</w:t>
      </w:r>
    </w:p>
    <w:p w14:paraId="62491400" w14:textId="77777777" w:rsidR="000F09EB" w:rsidRPr="00952688" w:rsidRDefault="000F09EB" w:rsidP="000F09EB">
      <w:pPr>
        <w:pStyle w:val="Default"/>
        <w:jc w:val="both"/>
        <w:rPr>
          <w:rFonts w:ascii="Calibri" w:hAnsi="Calibri"/>
          <w:color w:val="000000" w:themeColor="text1"/>
        </w:rPr>
      </w:pPr>
    </w:p>
    <w:p w14:paraId="28912E66" w14:textId="77777777" w:rsidR="000F09EB" w:rsidRDefault="000F09EB" w:rsidP="000F09EB">
      <w:pPr>
        <w:pStyle w:val="Default"/>
        <w:jc w:val="both"/>
        <w:rPr>
          <w:rFonts w:ascii="Calibri" w:hAnsi="Calibri"/>
          <w:color w:val="FF0000"/>
        </w:rPr>
      </w:pPr>
      <w:r w:rsidRPr="00952688">
        <w:rPr>
          <w:rFonts w:ascii="Calibri" w:hAnsi="Calibri"/>
          <w:color w:val="000000" w:themeColor="text1"/>
        </w:rPr>
        <w:t xml:space="preserve">If the complainant believes the school did not handle their complaint in accordance with this published Complaints Procedure or they have acted unlawfully or unreasonably in the exercise of their duties under education law, they can contact the ESFA after they have completed Stage 3.  Further information is available here: </w:t>
      </w:r>
      <w:hyperlink r:id="rId11" w:history="1">
        <w:r w:rsidRPr="005638A3">
          <w:rPr>
            <w:rStyle w:val="Hyperlink"/>
            <w:rFonts w:ascii="Calibri" w:hAnsi="Calibri"/>
          </w:rPr>
          <w:t>https://www.gov.uk/government/publications/complain-about-an-academy/complain-about-an-academy</w:t>
        </w:r>
      </w:hyperlink>
    </w:p>
    <w:p w14:paraId="64ADD632" w14:textId="77777777" w:rsidR="000F09EB" w:rsidRPr="00B909EB" w:rsidRDefault="000F09EB" w:rsidP="000F09EB">
      <w:pPr>
        <w:pStyle w:val="Default"/>
        <w:jc w:val="both"/>
        <w:rPr>
          <w:rFonts w:ascii="Calibri" w:hAnsi="Calibri"/>
          <w:color w:val="auto"/>
        </w:rPr>
      </w:pPr>
    </w:p>
    <w:p w14:paraId="3EC6914A" w14:textId="4694065D" w:rsidR="003F26BA" w:rsidRPr="004735EE" w:rsidRDefault="003F26BA" w:rsidP="004735EE">
      <w:pPr>
        <w:pStyle w:val="NormalWeb"/>
        <w:spacing w:before="0" w:beforeAutospacing="0" w:after="120" w:afterAutospacing="0"/>
        <w:contextualSpacing/>
        <w:rPr>
          <w:rFonts w:asciiTheme="minorHAnsi" w:hAnsiTheme="minorHAnsi" w:cstheme="minorHAnsi"/>
        </w:rPr>
      </w:pPr>
    </w:p>
    <w:sectPr w:rsidR="003F26BA" w:rsidRPr="004735EE" w:rsidSect="009F1A4F">
      <w:footerReference w:type="defaul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C831" w14:textId="77777777" w:rsidR="00D6073F" w:rsidRDefault="00D6073F">
      <w:r>
        <w:separator/>
      </w:r>
    </w:p>
  </w:endnote>
  <w:endnote w:type="continuationSeparator" w:id="0">
    <w:p w14:paraId="44D76AFD" w14:textId="77777777" w:rsidR="00D6073F" w:rsidRDefault="00D6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NewPSMT">
    <w:altName w:val="Courier New"/>
    <w:panose1 w:val="02070309020205020404"/>
    <w:charset w:val="00"/>
    <w:family w:val="moder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5E65" w14:textId="77777777" w:rsidR="00DD30BC" w:rsidRPr="00740E49" w:rsidRDefault="00DD30BC" w:rsidP="00A05FE2">
    <w:pPr>
      <w:pStyle w:val="Footer"/>
      <w:jc w:val="center"/>
      <w:rPr>
        <w:rFonts w:asciiTheme="majorHAnsi" w:hAnsiTheme="majorHAnsi"/>
      </w:rPr>
    </w:pPr>
    <w:r w:rsidRPr="00740E49">
      <w:rPr>
        <w:rStyle w:val="PageNumber"/>
        <w:rFonts w:asciiTheme="majorHAnsi" w:hAnsiTheme="majorHAnsi"/>
      </w:rPr>
      <w:fldChar w:fldCharType="begin"/>
    </w:r>
    <w:r w:rsidRPr="00740E49">
      <w:rPr>
        <w:rStyle w:val="PageNumber"/>
        <w:rFonts w:asciiTheme="majorHAnsi" w:hAnsiTheme="majorHAnsi"/>
      </w:rPr>
      <w:instrText xml:space="preserve"> PAGE </w:instrText>
    </w:r>
    <w:r w:rsidRPr="00740E49">
      <w:rPr>
        <w:rStyle w:val="PageNumber"/>
        <w:rFonts w:asciiTheme="majorHAnsi" w:hAnsiTheme="majorHAnsi"/>
      </w:rPr>
      <w:fldChar w:fldCharType="separate"/>
    </w:r>
    <w:r w:rsidR="00352E92">
      <w:rPr>
        <w:rStyle w:val="PageNumber"/>
        <w:rFonts w:asciiTheme="majorHAnsi" w:hAnsiTheme="majorHAnsi"/>
        <w:noProof/>
      </w:rPr>
      <w:t>2</w:t>
    </w:r>
    <w:r w:rsidRPr="00740E49">
      <w:rPr>
        <w:rStyle w:val="PageNumbe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262A" w14:textId="77777777" w:rsidR="00D6073F" w:rsidRDefault="00D6073F">
      <w:r>
        <w:separator/>
      </w:r>
    </w:p>
  </w:footnote>
  <w:footnote w:type="continuationSeparator" w:id="0">
    <w:p w14:paraId="25CCA1C9" w14:textId="77777777" w:rsidR="00D6073F" w:rsidRDefault="00D60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B09"/>
    <w:multiLevelType w:val="hybridMultilevel"/>
    <w:tmpl w:val="4B6C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4511B"/>
    <w:multiLevelType w:val="hybridMultilevel"/>
    <w:tmpl w:val="73D2B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23787"/>
    <w:multiLevelType w:val="hybridMultilevel"/>
    <w:tmpl w:val="D9CCF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945E5"/>
    <w:multiLevelType w:val="hybridMultilevel"/>
    <w:tmpl w:val="63E6ED46"/>
    <w:lvl w:ilvl="0" w:tplc="4926AAE4">
      <w:start w:val="1"/>
      <w:numFmt w:val="lowerLetter"/>
      <w:lvlText w:val="%1)"/>
      <w:lvlJc w:val="left"/>
      <w:pPr>
        <w:ind w:left="451" w:hanging="351"/>
        <w:jc w:val="left"/>
      </w:pPr>
      <w:rPr>
        <w:rFonts w:ascii="Calibri" w:eastAsia="Calibri" w:hAnsi="Calibri" w:hint="default"/>
        <w:w w:val="101"/>
        <w:sz w:val="19"/>
        <w:szCs w:val="19"/>
      </w:rPr>
    </w:lvl>
    <w:lvl w:ilvl="1" w:tplc="78A618DC">
      <w:start w:val="1"/>
      <w:numFmt w:val="bullet"/>
      <w:lvlText w:val="•"/>
      <w:lvlJc w:val="left"/>
      <w:pPr>
        <w:ind w:left="1275" w:hanging="351"/>
      </w:pPr>
      <w:rPr>
        <w:rFonts w:hint="default"/>
      </w:rPr>
    </w:lvl>
    <w:lvl w:ilvl="2" w:tplc="30A0EEA8">
      <w:start w:val="1"/>
      <w:numFmt w:val="bullet"/>
      <w:lvlText w:val="•"/>
      <w:lvlJc w:val="left"/>
      <w:pPr>
        <w:ind w:left="2090" w:hanging="351"/>
      </w:pPr>
      <w:rPr>
        <w:rFonts w:hint="default"/>
      </w:rPr>
    </w:lvl>
    <w:lvl w:ilvl="3" w:tplc="47ECB37E">
      <w:start w:val="1"/>
      <w:numFmt w:val="bullet"/>
      <w:lvlText w:val="•"/>
      <w:lvlJc w:val="left"/>
      <w:pPr>
        <w:ind w:left="2905" w:hanging="351"/>
      </w:pPr>
      <w:rPr>
        <w:rFonts w:hint="default"/>
      </w:rPr>
    </w:lvl>
    <w:lvl w:ilvl="4" w:tplc="7E4C8C48">
      <w:start w:val="1"/>
      <w:numFmt w:val="bullet"/>
      <w:lvlText w:val="•"/>
      <w:lvlJc w:val="left"/>
      <w:pPr>
        <w:ind w:left="3720" w:hanging="351"/>
      </w:pPr>
      <w:rPr>
        <w:rFonts w:hint="default"/>
      </w:rPr>
    </w:lvl>
    <w:lvl w:ilvl="5" w:tplc="237A7EDE">
      <w:start w:val="1"/>
      <w:numFmt w:val="bullet"/>
      <w:lvlText w:val="•"/>
      <w:lvlJc w:val="left"/>
      <w:pPr>
        <w:ind w:left="4535" w:hanging="351"/>
      </w:pPr>
      <w:rPr>
        <w:rFonts w:hint="default"/>
      </w:rPr>
    </w:lvl>
    <w:lvl w:ilvl="6" w:tplc="99EA2AC0">
      <w:start w:val="1"/>
      <w:numFmt w:val="bullet"/>
      <w:lvlText w:val="•"/>
      <w:lvlJc w:val="left"/>
      <w:pPr>
        <w:ind w:left="5350" w:hanging="351"/>
      </w:pPr>
      <w:rPr>
        <w:rFonts w:hint="default"/>
      </w:rPr>
    </w:lvl>
    <w:lvl w:ilvl="7" w:tplc="4BFC6C82">
      <w:start w:val="1"/>
      <w:numFmt w:val="bullet"/>
      <w:lvlText w:val="•"/>
      <w:lvlJc w:val="left"/>
      <w:pPr>
        <w:ind w:left="6165" w:hanging="351"/>
      </w:pPr>
      <w:rPr>
        <w:rFonts w:hint="default"/>
      </w:rPr>
    </w:lvl>
    <w:lvl w:ilvl="8" w:tplc="39B669CE">
      <w:start w:val="1"/>
      <w:numFmt w:val="bullet"/>
      <w:lvlText w:val="•"/>
      <w:lvlJc w:val="left"/>
      <w:pPr>
        <w:ind w:left="6980" w:hanging="351"/>
      </w:pPr>
      <w:rPr>
        <w:rFonts w:hint="default"/>
      </w:rPr>
    </w:lvl>
  </w:abstractNum>
  <w:abstractNum w:abstractNumId="4" w15:restartNumberingAfterBreak="0">
    <w:nsid w:val="0B2B1D9F"/>
    <w:multiLevelType w:val="hybridMultilevel"/>
    <w:tmpl w:val="4386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20B8B"/>
    <w:multiLevelType w:val="hybridMultilevel"/>
    <w:tmpl w:val="26E80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66B4C"/>
    <w:multiLevelType w:val="hybridMultilevel"/>
    <w:tmpl w:val="0DC49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37474"/>
    <w:multiLevelType w:val="hybridMultilevel"/>
    <w:tmpl w:val="BFE08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B12B4"/>
    <w:multiLevelType w:val="hybridMultilevel"/>
    <w:tmpl w:val="7B6E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F61FC"/>
    <w:multiLevelType w:val="hybridMultilevel"/>
    <w:tmpl w:val="98CAF990"/>
    <w:lvl w:ilvl="0" w:tplc="BE369D2A">
      <w:start w:val="1"/>
      <w:numFmt w:val="bullet"/>
      <w:lvlText w:val=""/>
      <w:lvlJc w:val="left"/>
      <w:pPr>
        <w:ind w:left="451" w:hanging="351"/>
      </w:pPr>
      <w:rPr>
        <w:rFonts w:ascii="Symbol" w:eastAsia="Symbol" w:hAnsi="Symbol" w:hint="default"/>
        <w:w w:val="101"/>
        <w:sz w:val="19"/>
        <w:szCs w:val="19"/>
      </w:rPr>
    </w:lvl>
    <w:lvl w:ilvl="1" w:tplc="01CC65F6">
      <w:start w:val="1"/>
      <w:numFmt w:val="bullet"/>
      <w:lvlText w:val="•"/>
      <w:lvlJc w:val="left"/>
      <w:pPr>
        <w:ind w:left="1275" w:hanging="351"/>
      </w:pPr>
      <w:rPr>
        <w:rFonts w:hint="default"/>
      </w:rPr>
    </w:lvl>
    <w:lvl w:ilvl="2" w:tplc="FF228A6A">
      <w:start w:val="1"/>
      <w:numFmt w:val="bullet"/>
      <w:lvlText w:val="•"/>
      <w:lvlJc w:val="left"/>
      <w:pPr>
        <w:ind w:left="2090" w:hanging="351"/>
      </w:pPr>
      <w:rPr>
        <w:rFonts w:hint="default"/>
      </w:rPr>
    </w:lvl>
    <w:lvl w:ilvl="3" w:tplc="8E74903A">
      <w:start w:val="1"/>
      <w:numFmt w:val="bullet"/>
      <w:lvlText w:val="•"/>
      <w:lvlJc w:val="left"/>
      <w:pPr>
        <w:ind w:left="2905" w:hanging="351"/>
      </w:pPr>
      <w:rPr>
        <w:rFonts w:hint="default"/>
      </w:rPr>
    </w:lvl>
    <w:lvl w:ilvl="4" w:tplc="AC4C95CE">
      <w:start w:val="1"/>
      <w:numFmt w:val="bullet"/>
      <w:lvlText w:val="•"/>
      <w:lvlJc w:val="left"/>
      <w:pPr>
        <w:ind w:left="3720" w:hanging="351"/>
      </w:pPr>
      <w:rPr>
        <w:rFonts w:hint="default"/>
      </w:rPr>
    </w:lvl>
    <w:lvl w:ilvl="5" w:tplc="77E02F62">
      <w:start w:val="1"/>
      <w:numFmt w:val="bullet"/>
      <w:lvlText w:val="•"/>
      <w:lvlJc w:val="left"/>
      <w:pPr>
        <w:ind w:left="4535" w:hanging="351"/>
      </w:pPr>
      <w:rPr>
        <w:rFonts w:hint="default"/>
      </w:rPr>
    </w:lvl>
    <w:lvl w:ilvl="6" w:tplc="0836784C">
      <w:start w:val="1"/>
      <w:numFmt w:val="bullet"/>
      <w:lvlText w:val="•"/>
      <w:lvlJc w:val="left"/>
      <w:pPr>
        <w:ind w:left="5350" w:hanging="351"/>
      </w:pPr>
      <w:rPr>
        <w:rFonts w:hint="default"/>
      </w:rPr>
    </w:lvl>
    <w:lvl w:ilvl="7" w:tplc="6C5A274E">
      <w:start w:val="1"/>
      <w:numFmt w:val="bullet"/>
      <w:lvlText w:val="•"/>
      <w:lvlJc w:val="left"/>
      <w:pPr>
        <w:ind w:left="6165" w:hanging="351"/>
      </w:pPr>
      <w:rPr>
        <w:rFonts w:hint="default"/>
      </w:rPr>
    </w:lvl>
    <w:lvl w:ilvl="8" w:tplc="39641E46">
      <w:start w:val="1"/>
      <w:numFmt w:val="bullet"/>
      <w:lvlText w:val="•"/>
      <w:lvlJc w:val="left"/>
      <w:pPr>
        <w:ind w:left="6980" w:hanging="351"/>
      </w:pPr>
      <w:rPr>
        <w:rFonts w:hint="default"/>
      </w:rPr>
    </w:lvl>
  </w:abstractNum>
  <w:abstractNum w:abstractNumId="10" w15:restartNumberingAfterBreak="0">
    <w:nsid w:val="231B6C06"/>
    <w:multiLevelType w:val="hybridMultilevel"/>
    <w:tmpl w:val="E934125C"/>
    <w:lvl w:ilvl="0" w:tplc="B4FA527A">
      <w:start w:val="1"/>
      <w:numFmt w:val="bullet"/>
      <w:lvlText w:val=""/>
      <w:lvlJc w:val="left"/>
      <w:pPr>
        <w:ind w:left="451" w:hanging="351"/>
      </w:pPr>
      <w:rPr>
        <w:rFonts w:ascii="Symbol" w:eastAsia="Symbol" w:hAnsi="Symbol" w:hint="default"/>
        <w:w w:val="101"/>
        <w:sz w:val="19"/>
        <w:szCs w:val="19"/>
      </w:rPr>
    </w:lvl>
    <w:lvl w:ilvl="1" w:tplc="A0CEA218">
      <w:start w:val="1"/>
      <w:numFmt w:val="bullet"/>
      <w:lvlText w:val="•"/>
      <w:lvlJc w:val="left"/>
      <w:pPr>
        <w:ind w:left="1275" w:hanging="351"/>
      </w:pPr>
      <w:rPr>
        <w:rFonts w:hint="default"/>
      </w:rPr>
    </w:lvl>
    <w:lvl w:ilvl="2" w:tplc="E03A9E3A">
      <w:start w:val="1"/>
      <w:numFmt w:val="bullet"/>
      <w:lvlText w:val="•"/>
      <w:lvlJc w:val="left"/>
      <w:pPr>
        <w:ind w:left="2090" w:hanging="351"/>
      </w:pPr>
      <w:rPr>
        <w:rFonts w:hint="default"/>
      </w:rPr>
    </w:lvl>
    <w:lvl w:ilvl="3" w:tplc="B83C83E4">
      <w:start w:val="1"/>
      <w:numFmt w:val="bullet"/>
      <w:lvlText w:val="•"/>
      <w:lvlJc w:val="left"/>
      <w:pPr>
        <w:ind w:left="2905" w:hanging="351"/>
      </w:pPr>
      <w:rPr>
        <w:rFonts w:hint="default"/>
      </w:rPr>
    </w:lvl>
    <w:lvl w:ilvl="4" w:tplc="3AF43258">
      <w:start w:val="1"/>
      <w:numFmt w:val="bullet"/>
      <w:lvlText w:val="•"/>
      <w:lvlJc w:val="left"/>
      <w:pPr>
        <w:ind w:left="3720" w:hanging="351"/>
      </w:pPr>
      <w:rPr>
        <w:rFonts w:hint="default"/>
      </w:rPr>
    </w:lvl>
    <w:lvl w:ilvl="5" w:tplc="DF56A3B2">
      <w:start w:val="1"/>
      <w:numFmt w:val="bullet"/>
      <w:lvlText w:val="•"/>
      <w:lvlJc w:val="left"/>
      <w:pPr>
        <w:ind w:left="4535" w:hanging="351"/>
      </w:pPr>
      <w:rPr>
        <w:rFonts w:hint="default"/>
      </w:rPr>
    </w:lvl>
    <w:lvl w:ilvl="6" w:tplc="6FA6B154">
      <w:start w:val="1"/>
      <w:numFmt w:val="bullet"/>
      <w:lvlText w:val="•"/>
      <w:lvlJc w:val="left"/>
      <w:pPr>
        <w:ind w:left="5350" w:hanging="351"/>
      </w:pPr>
      <w:rPr>
        <w:rFonts w:hint="default"/>
      </w:rPr>
    </w:lvl>
    <w:lvl w:ilvl="7" w:tplc="702E0678">
      <w:start w:val="1"/>
      <w:numFmt w:val="bullet"/>
      <w:lvlText w:val="•"/>
      <w:lvlJc w:val="left"/>
      <w:pPr>
        <w:ind w:left="6165" w:hanging="351"/>
      </w:pPr>
      <w:rPr>
        <w:rFonts w:hint="default"/>
      </w:rPr>
    </w:lvl>
    <w:lvl w:ilvl="8" w:tplc="ABD82C5C">
      <w:start w:val="1"/>
      <w:numFmt w:val="bullet"/>
      <w:lvlText w:val="•"/>
      <w:lvlJc w:val="left"/>
      <w:pPr>
        <w:ind w:left="6980" w:hanging="351"/>
      </w:pPr>
      <w:rPr>
        <w:rFonts w:hint="default"/>
      </w:rPr>
    </w:lvl>
  </w:abstractNum>
  <w:abstractNum w:abstractNumId="11" w15:restartNumberingAfterBreak="0">
    <w:nsid w:val="234010A1"/>
    <w:multiLevelType w:val="hybridMultilevel"/>
    <w:tmpl w:val="2460E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93526E"/>
    <w:multiLevelType w:val="hybridMultilevel"/>
    <w:tmpl w:val="04F0AC86"/>
    <w:lvl w:ilvl="0" w:tplc="23A0F41C">
      <w:start w:val="1"/>
      <w:numFmt w:val="bullet"/>
      <w:lvlText w:val=""/>
      <w:lvlJc w:val="left"/>
      <w:pPr>
        <w:ind w:left="451" w:hanging="351"/>
      </w:pPr>
      <w:rPr>
        <w:rFonts w:ascii="Symbol" w:eastAsia="Symbol" w:hAnsi="Symbol" w:hint="default"/>
        <w:w w:val="101"/>
        <w:sz w:val="19"/>
        <w:szCs w:val="19"/>
      </w:rPr>
    </w:lvl>
    <w:lvl w:ilvl="1" w:tplc="7A521C62">
      <w:start w:val="1"/>
      <w:numFmt w:val="bullet"/>
      <w:lvlText w:val="•"/>
      <w:lvlJc w:val="left"/>
      <w:pPr>
        <w:ind w:left="1275" w:hanging="351"/>
      </w:pPr>
      <w:rPr>
        <w:rFonts w:hint="default"/>
      </w:rPr>
    </w:lvl>
    <w:lvl w:ilvl="2" w:tplc="207C8AFA">
      <w:start w:val="1"/>
      <w:numFmt w:val="bullet"/>
      <w:lvlText w:val="•"/>
      <w:lvlJc w:val="left"/>
      <w:pPr>
        <w:ind w:left="2090" w:hanging="351"/>
      </w:pPr>
      <w:rPr>
        <w:rFonts w:hint="default"/>
      </w:rPr>
    </w:lvl>
    <w:lvl w:ilvl="3" w:tplc="3D4AA9C6">
      <w:start w:val="1"/>
      <w:numFmt w:val="bullet"/>
      <w:lvlText w:val="•"/>
      <w:lvlJc w:val="left"/>
      <w:pPr>
        <w:ind w:left="2905" w:hanging="351"/>
      </w:pPr>
      <w:rPr>
        <w:rFonts w:hint="default"/>
      </w:rPr>
    </w:lvl>
    <w:lvl w:ilvl="4" w:tplc="A216A452">
      <w:start w:val="1"/>
      <w:numFmt w:val="bullet"/>
      <w:lvlText w:val="•"/>
      <w:lvlJc w:val="left"/>
      <w:pPr>
        <w:ind w:left="3720" w:hanging="351"/>
      </w:pPr>
      <w:rPr>
        <w:rFonts w:hint="default"/>
      </w:rPr>
    </w:lvl>
    <w:lvl w:ilvl="5" w:tplc="6B2A8C4E">
      <w:start w:val="1"/>
      <w:numFmt w:val="bullet"/>
      <w:lvlText w:val="•"/>
      <w:lvlJc w:val="left"/>
      <w:pPr>
        <w:ind w:left="4535" w:hanging="351"/>
      </w:pPr>
      <w:rPr>
        <w:rFonts w:hint="default"/>
      </w:rPr>
    </w:lvl>
    <w:lvl w:ilvl="6" w:tplc="07E8C4C6">
      <w:start w:val="1"/>
      <w:numFmt w:val="bullet"/>
      <w:lvlText w:val="•"/>
      <w:lvlJc w:val="left"/>
      <w:pPr>
        <w:ind w:left="5350" w:hanging="351"/>
      </w:pPr>
      <w:rPr>
        <w:rFonts w:hint="default"/>
      </w:rPr>
    </w:lvl>
    <w:lvl w:ilvl="7" w:tplc="9D2891CC">
      <w:start w:val="1"/>
      <w:numFmt w:val="bullet"/>
      <w:lvlText w:val="•"/>
      <w:lvlJc w:val="left"/>
      <w:pPr>
        <w:ind w:left="6165" w:hanging="351"/>
      </w:pPr>
      <w:rPr>
        <w:rFonts w:hint="default"/>
      </w:rPr>
    </w:lvl>
    <w:lvl w:ilvl="8" w:tplc="B10225C2">
      <w:start w:val="1"/>
      <w:numFmt w:val="bullet"/>
      <w:lvlText w:val="•"/>
      <w:lvlJc w:val="left"/>
      <w:pPr>
        <w:ind w:left="6980" w:hanging="351"/>
      </w:pPr>
      <w:rPr>
        <w:rFonts w:hint="default"/>
      </w:rPr>
    </w:lvl>
  </w:abstractNum>
  <w:abstractNum w:abstractNumId="13" w15:restartNumberingAfterBreak="0">
    <w:nsid w:val="28B15A8C"/>
    <w:multiLevelType w:val="hybridMultilevel"/>
    <w:tmpl w:val="097C4526"/>
    <w:lvl w:ilvl="0" w:tplc="4EDCE5FC">
      <w:start w:val="1"/>
      <w:numFmt w:val="bullet"/>
      <w:lvlText w:val=""/>
      <w:lvlJc w:val="left"/>
      <w:pPr>
        <w:ind w:left="451" w:hanging="351"/>
      </w:pPr>
      <w:rPr>
        <w:rFonts w:ascii="Symbol" w:eastAsia="Symbol" w:hAnsi="Symbol" w:hint="default"/>
        <w:w w:val="101"/>
        <w:sz w:val="19"/>
        <w:szCs w:val="19"/>
      </w:rPr>
    </w:lvl>
    <w:lvl w:ilvl="1" w:tplc="94CAB03E">
      <w:start w:val="1"/>
      <w:numFmt w:val="bullet"/>
      <w:lvlText w:val="•"/>
      <w:lvlJc w:val="left"/>
      <w:pPr>
        <w:ind w:left="800" w:hanging="351"/>
      </w:pPr>
      <w:rPr>
        <w:rFonts w:hint="default"/>
      </w:rPr>
    </w:lvl>
    <w:lvl w:ilvl="2" w:tplc="B0424E6E">
      <w:start w:val="1"/>
      <w:numFmt w:val="bullet"/>
      <w:lvlText w:val="•"/>
      <w:lvlJc w:val="left"/>
      <w:pPr>
        <w:ind w:left="1667" w:hanging="351"/>
      </w:pPr>
      <w:rPr>
        <w:rFonts w:hint="default"/>
      </w:rPr>
    </w:lvl>
    <w:lvl w:ilvl="3" w:tplc="2BFE2466">
      <w:start w:val="1"/>
      <w:numFmt w:val="bullet"/>
      <w:lvlText w:val="•"/>
      <w:lvlJc w:val="left"/>
      <w:pPr>
        <w:ind w:left="2535" w:hanging="351"/>
      </w:pPr>
      <w:rPr>
        <w:rFonts w:hint="default"/>
      </w:rPr>
    </w:lvl>
    <w:lvl w:ilvl="4" w:tplc="CA34C470">
      <w:start w:val="1"/>
      <w:numFmt w:val="bullet"/>
      <w:lvlText w:val="•"/>
      <w:lvlJc w:val="left"/>
      <w:pPr>
        <w:ind w:left="3403" w:hanging="351"/>
      </w:pPr>
      <w:rPr>
        <w:rFonts w:hint="default"/>
      </w:rPr>
    </w:lvl>
    <w:lvl w:ilvl="5" w:tplc="8D84A8C4">
      <w:start w:val="1"/>
      <w:numFmt w:val="bullet"/>
      <w:lvlText w:val="•"/>
      <w:lvlJc w:val="left"/>
      <w:pPr>
        <w:ind w:left="4271" w:hanging="351"/>
      </w:pPr>
      <w:rPr>
        <w:rFonts w:hint="default"/>
      </w:rPr>
    </w:lvl>
    <w:lvl w:ilvl="6" w:tplc="E5E4E7B4">
      <w:start w:val="1"/>
      <w:numFmt w:val="bullet"/>
      <w:lvlText w:val="•"/>
      <w:lvlJc w:val="left"/>
      <w:pPr>
        <w:ind w:left="5139" w:hanging="351"/>
      </w:pPr>
      <w:rPr>
        <w:rFonts w:hint="default"/>
      </w:rPr>
    </w:lvl>
    <w:lvl w:ilvl="7" w:tplc="6DCA50D6">
      <w:start w:val="1"/>
      <w:numFmt w:val="bullet"/>
      <w:lvlText w:val="•"/>
      <w:lvlJc w:val="left"/>
      <w:pPr>
        <w:ind w:left="6007" w:hanging="351"/>
      </w:pPr>
      <w:rPr>
        <w:rFonts w:hint="default"/>
      </w:rPr>
    </w:lvl>
    <w:lvl w:ilvl="8" w:tplc="A036DABA">
      <w:start w:val="1"/>
      <w:numFmt w:val="bullet"/>
      <w:lvlText w:val="•"/>
      <w:lvlJc w:val="left"/>
      <w:pPr>
        <w:ind w:left="6875" w:hanging="351"/>
      </w:pPr>
      <w:rPr>
        <w:rFonts w:hint="default"/>
      </w:rPr>
    </w:lvl>
  </w:abstractNum>
  <w:abstractNum w:abstractNumId="14" w15:restartNumberingAfterBreak="0">
    <w:nsid w:val="293A60D8"/>
    <w:multiLevelType w:val="hybridMultilevel"/>
    <w:tmpl w:val="0E54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95D9C"/>
    <w:multiLevelType w:val="hybridMultilevel"/>
    <w:tmpl w:val="791459A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71703"/>
    <w:multiLevelType w:val="hybridMultilevel"/>
    <w:tmpl w:val="0ACE00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AA7384"/>
    <w:multiLevelType w:val="hybridMultilevel"/>
    <w:tmpl w:val="C9FE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03654C"/>
    <w:multiLevelType w:val="hybridMultilevel"/>
    <w:tmpl w:val="D414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20BA1"/>
    <w:multiLevelType w:val="hybridMultilevel"/>
    <w:tmpl w:val="00482D6E"/>
    <w:lvl w:ilvl="0" w:tplc="0809000F">
      <w:start w:val="1"/>
      <w:numFmt w:val="decimal"/>
      <w:lvlText w:val="%1."/>
      <w:lvlJc w:val="left"/>
      <w:pPr>
        <w:ind w:left="720" w:hanging="360"/>
      </w:pPr>
      <w:rPr>
        <w:rFonts w:hint="default"/>
      </w:rPr>
    </w:lvl>
    <w:lvl w:ilvl="1" w:tplc="5E44EF78">
      <w:start w:val="4"/>
      <w:numFmt w:val="bullet"/>
      <w:lvlText w:val="-"/>
      <w:lvlJc w:val="left"/>
      <w:pPr>
        <w:ind w:left="1440" w:hanging="360"/>
      </w:pPr>
      <w:rPr>
        <w:rFonts w:ascii="Calibri" w:eastAsia="Times New Roman" w:hAnsi="Calibri" w:cs="CourierNewPSM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472327"/>
    <w:multiLevelType w:val="hybridMultilevel"/>
    <w:tmpl w:val="A990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DF3E94"/>
    <w:multiLevelType w:val="hybridMultilevel"/>
    <w:tmpl w:val="7422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7392D"/>
    <w:multiLevelType w:val="hybridMultilevel"/>
    <w:tmpl w:val="6724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7E21AF"/>
    <w:multiLevelType w:val="hybridMultilevel"/>
    <w:tmpl w:val="BCD2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B36AC7"/>
    <w:multiLevelType w:val="hybridMultilevel"/>
    <w:tmpl w:val="62C0D4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FD22C73"/>
    <w:multiLevelType w:val="hybridMultilevel"/>
    <w:tmpl w:val="037E565E"/>
    <w:lvl w:ilvl="0" w:tplc="D0CCC144">
      <w:start w:val="1"/>
      <w:numFmt w:val="bullet"/>
      <w:lvlText w:val=""/>
      <w:lvlJc w:val="left"/>
      <w:pPr>
        <w:ind w:left="451" w:hanging="351"/>
      </w:pPr>
      <w:rPr>
        <w:rFonts w:ascii="Symbol" w:eastAsia="Symbol" w:hAnsi="Symbol" w:hint="default"/>
        <w:w w:val="101"/>
        <w:sz w:val="19"/>
        <w:szCs w:val="19"/>
      </w:rPr>
    </w:lvl>
    <w:lvl w:ilvl="1" w:tplc="F516E17C">
      <w:start w:val="1"/>
      <w:numFmt w:val="bullet"/>
      <w:lvlText w:val="•"/>
      <w:lvlJc w:val="left"/>
      <w:pPr>
        <w:ind w:left="1275" w:hanging="351"/>
      </w:pPr>
      <w:rPr>
        <w:rFonts w:hint="default"/>
      </w:rPr>
    </w:lvl>
    <w:lvl w:ilvl="2" w:tplc="EC701B2C">
      <w:start w:val="1"/>
      <w:numFmt w:val="bullet"/>
      <w:lvlText w:val="•"/>
      <w:lvlJc w:val="left"/>
      <w:pPr>
        <w:ind w:left="2090" w:hanging="351"/>
      </w:pPr>
      <w:rPr>
        <w:rFonts w:hint="default"/>
      </w:rPr>
    </w:lvl>
    <w:lvl w:ilvl="3" w:tplc="B76666DC">
      <w:start w:val="1"/>
      <w:numFmt w:val="bullet"/>
      <w:lvlText w:val="•"/>
      <w:lvlJc w:val="left"/>
      <w:pPr>
        <w:ind w:left="2905" w:hanging="351"/>
      </w:pPr>
      <w:rPr>
        <w:rFonts w:hint="default"/>
      </w:rPr>
    </w:lvl>
    <w:lvl w:ilvl="4" w:tplc="638C8F84">
      <w:start w:val="1"/>
      <w:numFmt w:val="bullet"/>
      <w:lvlText w:val="•"/>
      <w:lvlJc w:val="left"/>
      <w:pPr>
        <w:ind w:left="3720" w:hanging="351"/>
      </w:pPr>
      <w:rPr>
        <w:rFonts w:hint="default"/>
      </w:rPr>
    </w:lvl>
    <w:lvl w:ilvl="5" w:tplc="2886DFFA">
      <w:start w:val="1"/>
      <w:numFmt w:val="bullet"/>
      <w:lvlText w:val="•"/>
      <w:lvlJc w:val="left"/>
      <w:pPr>
        <w:ind w:left="4535" w:hanging="351"/>
      </w:pPr>
      <w:rPr>
        <w:rFonts w:hint="default"/>
      </w:rPr>
    </w:lvl>
    <w:lvl w:ilvl="6" w:tplc="361C53FE">
      <w:start w:val="1"/>
      <w:numFmt w:val="bullet"/>
      <w:lvlText w:val="•"/>
      <w:lvlJc w:val="left"/>
      <w:pPr>
        <w:ind w:left="5350" w:hanging="351"/>
      </w:pPr>
      <w:rPr>
        <w:rFonts w:hint="default"/>
      </w:rPr>
    </w:lvl>
    <w:lvl w:ilvl="7" w:tplc="B3E4BA68">
      <w:start w:val="1"/>
      <w:numFmt w:val="bullet"/>
      <w:lvlText w:val="•"/>
      <w:lvlJc w:val="left"/>
      <w:pPr>
        <w:ind w:left="6165" w:hanging="351"/>
      </w:pPr>
      <w:rPr>
        <w:rFonts w:hint="default"/>
      </w:rPr>
    </w:lvl>
    <w:lvl w:ilvl="8" w:tplc="9B28C8D0">
      <w:start w:val="1"/>
      <w:numFmt w:val="bullet"/>
      <w:lvlText w:val="•"/>
      <w:lvlJc w:val="left"/>
      <w:pPr>
        <w:ind w:left="6980" w:hanging="351"/>
      </w:pPr>
      <w:rPr>
        <w:rFonts w:hint="default"/>
      </w:rPr>
    </w:lvl>
  </w:abstractNum>
  <w:abstractNum w:abstractNumId="26" w15:restartNumberingAfterBreak="0">
    <w:nsid w:val="416A4E61"/>
    <w:multiLevelType w:val="hybridMultilevel"/>
    <w:tmpl w:val="40B4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96C72"/>
    <w:multiLevelType w:val="hybridMultilevel"/>
    <w:tmpl w:val="3B5C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E32510"/>
    <w:multiLevelType w:val="hybridMultilevel"/>
    <w:tmpl w:val="3CB8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0D1829"/>
    <w:multiLevelType w:val="hybridMultilevel"/>
    <w:tmpl w:val="15B4F356"/>
    <w:lvl w:ilvl="0" w:tplc="B78AA90C">
      <w:start w:val="1"/>
      <w:numFmt w:val="bullet"/>
      <w:lvlText w:val="•"/>
      <w:lvlJc w:val="left"/>
      <w:pPr>
        <w:ind w:left="801" w:hanging="701"/>
      </w:pPr>
      <w:rPr>
        <w:rFonts w:ascii="Calibri" w:eastAsia="Calibri" w:hAnsi="Calibri" w:hint="default"/>
        <w:w w:val="101"/>
        <w:sz w:val="19"/>
        <w:szCs w:val="19"/>
      </w:rPr>
    </w:lvl>
    <w:lvl w:ilvl="1" w:tplc="B3AED24C">
      <w:start w:val="1"/>
      <w:numFmt w:val="bullet"/>
      <w:lvlText w:val="•"/>
      <w:lvlJc w:val="left"/>
      <w:pPr>
        <w:ind w:left="1581" w:hanging="701"/>
      </w:pPr>
      <w:rPr>
        <w:rFonts w:hint="default"/>
      </w:rPr>
    </w:lvl>
    <w:lvl w:ilvl="2" w:tplc="570CCFF4">
      <w:start w:val="1"/>
      <w:numFmt w:val="bullet"/>
      <w:lvlText w:val="•"/>
      <w:lvlJc w:val="left"/>
      <w:pPr>
        <w:ind w:left="2362" w:hanging="701"/>
      </w:pPr>
      <w:rPr>
        <w:rFonts w:hint="default"/>
      </w:rPr>
    </w:lvl>
    <w:lvl w:ilvl="3" w:tplc="452AAA04">
      <w:start w:val="1"/>
      <w:numFmt w:val="bullet"/>
      <w:lvlText w:val="•"/>
      <w:lvlJc w:val="left"/>
      <w:pPr>
        <w:ind w:left="3143" w:hanging="701"/>
      </w:pPr>
      <w:rPr>
        <w:rFonts w:hint="default"/>
      </w:rPr>
    </w:lvl>
    <w:lvl w:ilvl="4" w:tplc="008E81AC">
      <w:start w:val="1"/>
      <w:numFmt w:val="bullet"/>
      <w:lvlText w:val="•"/>
      <w:lvlJc w:val="left"/>
      <w:pPr>
        <w:ind w:left="3924" w:hanging="701"/>
      </w:pPr>
      <w:rPr>
        <w:rFonts w:hint="default"/>
      </w:rPr>
    </w:lvl>
    <w:lvl w:ilvl="5" w:tplc="4956DEE2">
      <w:start w:val="1"/>
      <w:numFmt w:val="bullet"/>
      <w:lvlText w:val="•"/>
      <w:lvlJc w:val="left"/>
      <w:pPr>
        <w:ind w:left="4705" w:hanging="701"/>
      </w:pPr>
      <w:rPr>
        <w:rFonts w:hint="default"/>
      </w:rPr>
    </w:lvl>
    <w:lvl w:ilvl="6" w:tplc="16A8A13E">
      <w:start w:val="1"/>
      <w:numFmt w:val="bullet"/>
      <w:lvlText w:val="•"/>
      <w:lvlJc w:val="left"/>
      <w:pPr>
        <w:ind w:left="5486" w:hanging="701"/>
      </w:pPr>
      <w:rPr>
        <w:rFonts w:hint="default"/>
      </w:rPr>
    </w:lvl>
    <w:lvl w:ilvl="7" w:tplc="5352DA18">
      <w:start w:val="1"/>
      <w:numFmt w:val="bullet"/>
      <w:lvlText w:val="•"/>
      <w:lvlJc w:val="left"/>
      <w:pPr>
        <w:ind w:left="6267" w:hanging="701"/>
      </w:pPr>
      <w:rPr>
        <w:rFonts w:hint="default"/>
      </w:rPr>
    </w:lvl>
    <w:lvl w:ilvl="8" w:tplc="5888C676">
      <w:start w:val="1"/>
      <w:numFmt w:val="bullet"/>
      <w:lvlText w:val="•"/>
      <w:lvlJc w:val="left"/>
      <w:pPr>
        <w:ind w:left="7048" w:hanging="701"/>
      </w:pPr>
      <w:rPr>
        <w:rFonts w:hint="default"/>
      </w:rPr>
    </w:lvl>
  </w:abstractNum>
  <w:abstractNum w:abstractNumId="30" w15:restartNumberingAfterBreak="0">
    <w:nsid w:val="461A193E"/>
    <w:multiLevelType w:val="hybridMultilevel"/>
    <w:tmpl w:val="B660074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B926C9"/>
    <w:multiLevelType w:val="hybridMultilevel"/>
    <w:tmpl w:val="69A2F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815A7A"/>
    <w:multiLevelType w:val="hybridMultilevel"/>
    <w:tmpl w:val="A9A6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1D11E6"/>
    <w:multiLevelType w:val="hybridMultilevel"/>
    <w:tmpl w:val="AAC85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FB2B38"/>
    <w:multiLevelType w:val="hybridMultilevel"/>
    <w:tmpl w:val="8434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3F3520"/>
    <w:multiLevelType w:val="hybridMultilevel"/>
    <w:tmpl w:val="F6ACE82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430908"/>
    <w:multiLevelType w:val="hybridMultilevel"/>
    <w:tmpl w:val="7050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300687"/>
    <w:multiLevelType w:val="hybridMultilevel"/>
    <w:tmpl w:val="FEC2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C73FAA"/>
    <w:multiLevelType w:val="hybridMultilevel"/>
    <w:tmpl w:val="4EE408F2"/>
    <w:lvl w:ilvl="0" w:tplc="A5845646">
      <w:start w:val="1"/>
      <w:numFmt w:val="bullet"/>
      <w:lvlText w:val=""/>
      <w:lvlJc w:val="left"/>
      <w:pPr>
        <w:ind w:left="451" w:hanging="351"/>
      </w:pPr>
      <w:rPr>
        <w:rFonts w:ascii="Symbol" w:eastAsia="Symbol" w:hAnsi="Symbol" w:hint="default"/>
        <w:w w:val="101"/>
        <w:sz w:val="19"/>
        <w:szCs w:val="19"/>
      </w:rPr>
    </w:lvl>
    <w:lvl w:ilvl="1" w:tplc="435690C0">
      <w:start w:val="1"/>
      <w:numFmt w:val="bullet"/>
      <w:lvlText w:val="•"/>
      <w:lvlJc w:val="left"/>
      <w:pPr>
        <w:ind w:left="1275" w:hanging="351"/>
      </w:pPr>
      <w:rPr>
        <w:rFonts w:hint="default"/>
      </w:rPr>
    </w:lvl>
    <w:lvl w:ilvl="2" w:tplc="A1248C72">
      <w:start w:val="1"/>
      <w:numFmt w:val="bullet"/>
      <w:lvlText w:val="•"/>
      <w:lvlJc w:val="left"/>
      <w:pPr>
        <w:ind w:left="2090" w:hanging="351"/>
      </w:pPr>
      <w:rPr>
        <w:rFonts w:hint="default"/>
      </w:rPr>
    </w:lvl>
    <w:lvl w:ilvl="3" w:tplc="82268688">
      <w:start w:val="1"/>
      <w:numFmt w:val="bullet"/>
      <w:lvlText w:val="•"/>
      <w:lvlJc w:val="left"/>
      <w:pPr>
        <w:ind w:left="2905" w:hanging="351"/>
      </w:pPr>
      <w:rPr>
        <w:rFonts w:hint="default"/>
      </w:rPr>
    </w:lvl>
    <w:lvl w:ilvl="4" w:tplc="7B669440">
      <w:start w:val="1"/>
      <w:numFmt w:val="bullet"/>
      <w:lvlText w:val="•"/>
      <w:lvlJc w:val="left"/>
      <w:pPr>
        <w:ind w:left="3720" w:hanging="351"/>
      </w:pPr>
      <w:rPr>
        <w:rFonts w:hint="default"/>
      </w:rPr>
    </w:lvl>
    <w:lvl w:ilvl="5" w:tplc="CCD6D472">
      <w:start w:val="1"/>
      <w:numFmt w:val="bullet"/>
      <w:lvlText w:val="•"/>
      <w:lvlJc w:val="left"/>
      <w:pPr>
        <w:ind w:left="4535" w:hanging="351"/>
      </w:pPr>
      <w:rPr>
        <w:rFonts w:hint="default"/>
      </w:rPr>
    </w:lvl>
    <w:lvl w:ilvl="6" w:tplc="C0C61884">
      <w:start w:val="1"/>
      <w:numFmt w:val="bullet"/>
      <w:lvlText w:val="•"/>
      <w:lvlJc w:val="left"/>
      <w:pPr>
        <w:ind w:left="5350" w:hanging="351"/>
      </w:pPr>
      <w:rPr>
        <w:rFonts w:hint="default"/>
      </w:rPr>
    </w:lvl>
    <w:lvl w:ilvl="7" w:tplc="0804D06A">
      <w:start w:val="1"/>
      <w:numFmt w:val="bullet"/>
      <w:lvlText w:val="•"/>
      <w:lvlJc w:val="left"/>
      <w:pPr>
        <w:ind w:left="6165" w:hanging="351"/>
      </w:pPr>
      <w:rPr>
        <w:rFonts w:hint="default"/>
      </w:rPr>
    </w:lvl>
    <w:lvl w:ilvl="8" w:tplc="0968161E">
      <w:start w:val="1"/>
      <w:numFmt w:val="bullet"/>
      <w:lvlText w:val="•"/>
      <w:lvlJc w:val="left"/>
      <w:pPr>
        <w:ind w:left="6980" w:hanging="351"/>
      </w:pPr>
      <w:rPr>
        <w:rFonts w:hint="default"/>
      </w:rPr>
    </w:lvl>
  </w:abstractNum>
  <w:abstractNum w:abstractNumId="39" w15:restartNumberingAfterBreak="0">
    <w:nsid w:val="663E2C64"/>
    <w:multiLevelType w:val="singleLevel"/>
    <w:tmpl w:val="E8FED62E"/>
    <w:lvl w:ilvl="0">
      <w:start w:val="1"/>
      <w:numFmt w:val="bullet"/>
      <w:pStyle w:val="Indent5"/>
      <w:lvlText w:val=""/>
      <w:lvlJc w:val="left"/>
      <w:pPr>
        <w:tabs>
          <w:tab w:val="num" w:pos="360"/>
        </w:tabs>
        <w:ind w:left="360" w:hanging="360"/>
      </w:pPr>
      <w:rPr>
        <w:rFonts w:ascii="Wingdings" w:hAnsi="Wingdings" w:hint="default"/>
      </w:rPr>
    </w:lvl>
  </w:abstractNum>
  <w:abstractNum w:abstractNumId="40" w15:restartNumberingAfterBreak="0">
    <w:nsid w:val="66C861AE"/>
    <w:multiLevelType w:val="hybridMultilevel"/>
    <w:tmpl w:val="5770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C12B02"/>
    <w:multiLevelType w:val="hybridMultilevel"/>
    <w:tmpl w:val="33584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DD6797"/>
    <w:multiLevelType w:val="hybridMultilevel"/>
    <w:tmpl w:val="9076692E"/>
    <w:lvl w:ilvl="0" w:tplc="640A5DD4">
      <w:start w:val="1"/>
      <w:numFmt w:val="bullet"/>
      <w:lvlText w:val=""/>
      <w:lvlJc w:val="left"/>
      <w:pPr>
        <w:ind w:left="451" w:hanging="351"/>
      </w:pPr>
      <w:rPr>
        <w:rFonts w:ascii="Symbol" w:eastAsia="Symbol" w:hAnsi="Symbol" w:hint="default"/>
        <w:w w:val="101"/>
        <w:sz w:val="19"/>
        <w:szCs w:val="19"/>
      </w:rPr>
    </w:lvl>
    <w:lvl w:ilvl="1" w:tplc="ECD64D5A">
      <w:start w:val="1"/>
      <w:numFmt w:val="bullet"/>
      <w:lvlText w:val="•"/>
      <w:lvlJc w:val="left"/>
      <w:pPr>
        <w:ind w:left="1275" w:hanging="351"/>
      </w:pPr>
      <w:rPr>
        <w:rFonts w:hint="default"/>
      </w:rPr>
    </w:lvl>
    <w:lvl w:ilvl="2" w:tplc="FE00EF1C">
      <w:start w:val="1"/>
      <w:numFmt w:val="bullet"/>
      <w:lvlText w:val="•"/>
      <w:lvlJc w:val="left"/>
      <w:pPr>
        <w:ind w:left="2090" w:hanging="351"/>
      </w:pPr>
      <w:rPr>
        <w:rFonts w:hint="default"/>
      </w:rPr>
    </w:lvl>
    <w:lvl w:ilvl="3" w:tplc="B63CCC46">
      <w:start w:val="1"/>
      <w:numFmt w:val="bullet"/>
      <w:lvlText w:val="•"/>
      <w:lvlJc w:val="left"/>
      <w:pPr>
        <w:ind w:left="2905" w:hanging="351"/>
      </w:pPr>
      <w:rPr>
        <w:rFonts w:hint="default"/>
      </w:rPr>
    </w:lvl>
    <w:lvl w:ilvl="4" w:tplc="3C76E480">
      <w:start w:val="1"/>
      <w:numFmt w:val="bullet"/>
      <w:lvlText w:val="•"/>
      <w:lvlJc w:val="left"/>
      <w:pPr>
        <w:ind w:left="3720" w:hanging="351"/>
      </w:pPr>
      <w:rPr>
        <w:rFonts w:hint="default"/>
      </w:rPr>
    </w:lvl>
    <w:lvl w:ilvl="5" w:tplc="874C1238">
      <w:start w:val="1"/>
      <w:numFmt w:val="bullet"/>
      <w:lvlText w:val="•"/>
      <w:lvlJc w:val="left"/>
      <w:pPr>
        <w:ind w:left="4535" w:hanging="351"/>
      </w:pPr>
      <w:rPr>
        <w:rFonts w:hint="default"/>
      </w:rPr>
    </w:lvl>
    <w:lvl w:ilvl="6" w:tplc="2A1820E2">
      <w:start w:val="1"/>
      <w:numFmt w:val="bullet"/>
      <w:lvlText w:val="•"/>
      <w:lvlJc w:val="left"/>
      <w:pPr>
        <w:ind w:left="5350" w:hanging="351"/>
      </w:pPr>
      <w:rPr>
        <w:rFonts w:hint="default"/>
      </w:rPr>
    </w:lvl>
    <w:lvl w:ilvl="7" w:tplc="FF863C30">
      <w:start w:val="1"/>
      <w:numFmt w:val="bullet"/>
      <w:lvlText w:val="•"/>
      <w:lvlJc w:val="left"/>
      <w:pPr>
        <w:ind w:left="6165" w:hanging="351"/>
      </w:pPr>
      <w:rPr>
        <w:rFonts w:hint="default"/>
      </w:rPr>
    </w:lvl>
    <w:lvl w:ilvl="8" w:tplc="78D2B6D2">
      <w:start w:val="1"/>
      <w:numFmt w:val="bullet"/>
      <w:lvlText w:val="•"/>
      <w:lvlJc w:val="left"/>
      <w:pPr>
        <w:ind w:left="6980" w:hanging="351"/>
      </w:pPr>
      <w:rPr>
        <w:rFonts w:hint="default"/>
      </w:rPr>
    </w:lvl>
  </w:abstractNum>
  <w:abstractNum w:abstractNumId="43" w15:restartNumberingAfterBreak="0">
    <w:nsid w:val="708B62FE"/>
    <w:multiLevelType w:val="hybridMultilevel"/>
    <w:tmpl w:val="BD7A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45" w15:restartNumberingAfterBreak="0">
    <w:nsid w:val="715F1324"/>
    <w:multiLevelType w:val="hybridMultilevel"/>
    <w:tmpl w:val="FE0A5D2A"/>
    <w:lvl w:ilvl="0" w:tplc="A900F8D4">
      <w:start w:val="1"/>
      <w:numFmt w:val="bullet"/>
      <w:lvlText w:val=""/>
      <w:lvlJc w:val="left"/>
      <w:pPr>
        <w:ind w:left="451" w:hanging="351"/>
      </w:pPr>
      <w:rPr>
        <w:rFonts w:ascii="Symbol" w:eastAsia="Symbol" w:hAnsi="Symbol" w:hint="default"/>
        <w:w w:val="101"/>
        <w:sz w:val="19"/>
        <w:szCs w:val="19"/>
      </w:rPr>
    </w:lvl>
    <w:lvl w:ilvl="1" w:tplc="76A04680">
      <w:start w:val="1"/>
      <w:numFmt w:val="bullet"/>
      <w:lvlText w:val="•"/>
      <w:lvlJc w:val="left"/>
      <w:pPr>
        <w:ind w:left="1275" w:hanging="351"/>
      </w:pPr>
      <w:rPr>
        <w:rFonts w:hint="default"/>
      </w:rPr>
    </w:lvl>
    <w:lvl w:ilvl="2" w:tplc="003C8000">
      <w:start w:val="1"/>
      <w:numFmt w:val="bullet"/>
      <w:lvlText w:val="•"/>
      <w:lvlJc w:val="left"/>
      <w:pPr>
        <w:ind w:left="2090" w:hanging="351"/>
      </w:pPr>
      <w:rPr>
        <w:rFonts w:hint="default"/>
      </w:rPr>
    </w:lvl>
    <w:lvl w:ilvl="3" w:tplc="EEA61FBA">
      <w:start w:val="1"/>
      <w:numFmt w:val="bullet"/>
      <w:lvlText w:val="•"/>
      <w:lvlJc w:val="left"/>
      <w:pPr>
        <w:ind w:left="2905" w:hanging="351"/>
      </w:pPr>
      <w:rPr>
        <w:rFonts w:hint="default"/>
      </w:rPr>
    </w:lvl>
    <w:lvl w:ilvl="4" w:tplc="905A772A">
      <w:start w:val="1"/>
      <w:numFmt w:val="bullet"/>
      <w:lvlText w:val="•"/>
      <w:lvlJc w:val="left"/>
      <w:pPr>
        <w:ind w:left="3720" w:hanging="351"/>
      </w:pPr>
      <w:rPr>
        <w:rFonts w:hint="default"/>
      </w:rPr>
    </w:lvl>
    <w:lvl w:ilvl="5" w:tplc="E8940F0C">
      <w:start w:val="1"/>
      <w:numFmt w:val="bullet"/>
      <w:lvlText w:val="•"/>
      <w:lvlJc w:val="left"/>
      <w:pPr>
        <w:ind w:left="4535" w:hanging="351"/>
      </w:pPr>
      <w:rPr>
        <w:rFonts w:hint="default"/>
      </w:rPr>
    </w:lvl>
    <w:lvl w:ilvl="6" w:tplc="AEDCABE0">
      <w:start w:val="1"/>
      <w:numFmt w:val="bullet"/>
      <w:lvlText w:val="•"/>
      <w:lvlJc w:val="left"/>
      <w:pPr>
        <w:ind w:left="5350" w:hanging="351"/>
      </w:pPr>
      <w:rPr>
        <w:rFonts w:hint="default"/>
      </w:rPr>
    </w:lvl>
    <w:lvl w:ilvl="7" w:tplc="3B8CBA70">
      <w:start w:val="1"/>
      <w:numFmt w:val="bullet"/>
      <w:lvlText w:val="•"/>
      <w:lvlJc w:val="left"/>
      <w:pPr>
        <w:ind w:left="6165" w:hanging="351"/>
      </w:pPr>
      <w:rPr>
        <w:rFonts w:hint="default"/>
      </w:rPr>
    </w:lvl>
    <w:lvl w:ilvl="8" w:tplc="FC8296D0">
      <w:start w:val="1"/>
      <w:numFmt w:val="bullet"/>
      <w:lvlText w:val="•"/>
      <w:lvlJc w:val="left"/>
      <w:pPr>
        <w:ind w:left="6980" w:hanging="351"/>
      </w:pPr>
      <w:rPr>
        <w:rFonts w:hint="default"/>
      </w:rPr>
    </w:lvl>
  </w:abstractNum>
  <w:abstractNum w:abstractNumId="46" w15:restartNumberingAfterBreak="0">
    <w:nsid w:val="759B081A"/>
    <w:multiLevelType w:val="hybridMultilevel"/>
    <w:tmpl w:val="FDF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E2210A"/>
    <w:multiLevelType w:val="singleLevel"/>
    <w:tmpl w:val="646AD65A"/>
    <w:lvl w:ilvl="0">
      <w:start w:val="1"/>
      <w:numFmt w:val="bullet"/>
      <w:pStyle w:val="Indent3"/>
      <w:lvlText w:val=""/>
      <w:lvlJc w:val="left"/>
      <w:pPr>
        <w:tabs>
          <w:tab w:val="num" w:pos="360"/>
        </w:tabs>
        <w:ind w:left="360" w:hanging="360"/>
      </w:pPr>
      <w:rPr>
        <w:rFonts w:ascii="Symbol" w:hAnsi="Symbol" w:hint="default"/>
      </w:rPr>
    </w:lvl>
  </w:abstractNum>
  <w:num w:numId="1">
    <w:abstractNumId w:val="44"/>
  </w:num>
  <w:num w:numId="2">
    <w:abstractNumId w:val="47"/>
  </w:num>
  <w:num w:numId="3">
    <w:abstractNumId w:val="39"/>
  </w:num>
  <w:num w:numId="4">
    <w:abstractNumId w:val="38"/>
  </w:num>
  <w:num w:numId="5">
    <w:abstractNumId w:val="12"/>
  </w:num>
  <w:num w:numId="6">
    <w:abstractNumId w:val="45"/>
  </w:num>
  <w:num w:numId="7">
    <w:abstractNumId w:val="9"/>
  </w:num>
  <w:num w:numId="8">
    <w:abstractNumId w:val="42"/>
  </w:num>
  <w:num w:numId="9">
    <w:abstractNumId w:val="3"/>
  </w:num>
  <w:num w:numId="10">
    <w:abstractNumId w:val="25"/>
  </w:num>
  <w:num w:numId="11">
    <w:abstractNumId w:val="29"/>
  </w:num>
  <w:num w:numId="12">
    <w:abstractNumId w:val="10"/>
  </w:num>
  <w:num w:numId="13">
    <w:abstractNumId w:val="13"/>
  </w:num>
  <w:num w:numId="14">
    <w:abstractNumId w:val="4"/>
  </w:num>
  <w:num w:numId="15">
    <w:abstractNumId w:val="28"/>
  </w:num>
  <w:num w:numId="16">
    <w:abstractNumId w:val="20"/>
  </w:num>
  <w:num w:numId="17">
    <w:abstractNumId w:val="34"/>
  </w:num>
  <w:num w:numId="18">
    <w:abstractNumId w:val="21"/>
  </w:num>
  <w:num w:numId="19">
    <w:abstractNumId w:val="23"/>
  </w:num>
  <w:num w:numId="20">
    <w:abstractNumId w:val="7"/>
  </w:num>
  <w:num w:numId="21">
    <w:abstractNumId w:val="18"/>
  </w:num>
  <w:num w:numId="22">
    <w:abstractNumId w:val="19"/>
  </w:num>
  <w:num w:numId="23">
    <w:abstractNumId w:val="27"/>
  </w:num>
  <w:num w:numId="24">
    <w:abstractNumId w:val="22"/>
  </w:num>
  <w:num w:numId="25">
    <w:abstractNumId w:val="17"/>
  </w:num>
  <w:num w:numId="26">
    <w:abstractNumId w:val="5"/>
  </w:num>
  <w:num w:numId="27">
    <w:abstractNumId w:val="8"/>
  </w:num>
  <w:num w:numId="28">
    <w:abstractNumId w:val="24"/>
  </w:num>
  <w:num w:numId="29">
    <w:abstractNumId w:val="41"/>
  </w:num>
  <w:num w:numId="30">
    <w:abstractNumId w:val="2"/>
  </w:num>
  <w:num w:numId="31">
    <w:abstractNumId w:val="37"/>
  </w:num>
  <w:num w:numId="32">
    <w:abstractNumId w:val="11"/>
  </w:num>
  <w:num w:numId="33">
    <w:abstractNumId w:val="6"/>
  </w:num>
  <w:num w:numId="34">
    <w:abstractNumId w:val="16"/>
  </w:num>
  <w:num w:numId="35">
    <w:abstractNumId w:val="14"/>
  </w:num>
  <w:num w:numId="36">
    <w:abstractNumId w:val="46"/>
  </w:num>
  <w:num w:numId="37">
    <w:abstractNumId w:val="35"/>
  </w:num>
  <w:num w:numId="38">
    <w:abstractNumId w:val="30"/>
  </w:num>
  <w:num w:numId="39">
    <w:abstractNumId w:val="31"/>
  </w:num>
  <w:num w:numId="40">
    <w:abstractNumId w:val="15"/>
  </w:num>
  <w:num w:numId="41">
    <w:abstractNumId w:val="1"/>
  </w:num>
  <w:num w:numId="42">
    <w:abstractNumId w:val="40"/>
  </w:num>
  <w:num w:numId="43">
    <w:abstractNumId w:val="33"/>
  </w:num>
  <w:num w:numId="44">
    <w:abstractNumId w:val="0"/>
  </w:num>
  <w:num w:numId="45">
    <w:abstractNumId w:val="36"/>
  </w:num>
  <w:num w:numId="46">
    <w:abstractNumId w:val="32"/>
  </w:num>
  <w:num w:numId="47">
    <w:abstractNumId w:val="43"/>
  </w:num>
  <w:num w:numId="4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409"/>
    <w:rsid w:val="00006B0C"/>
    <w:rsid w:val="000165F8"/>
    <w:rsid w:val="000526B6"/>
    <w:rsid w:val="000551B5"/>
    <w:rsid w:val="00055EE7"/>
    <w:rsid w:val="0005768B"/>
    <w:rsid w:val="000713CF"/>
    <w:rsid w:val="0007652C"/>
    <w:rsid w:val="00093992"/>
    <w:rsid w:val="000F09EB"/>
    <w:rsid w:val="00112439"/>
    <w:rsid w:val="0014006E"/>
    <w:rsid w:val="00142407"/>
    <w:rsid w:val="00144903"/>
    <w:rsid w:val="0016144E"/>
    <w:rsid w:val="001807A2"/>
    <w:rsid w:val="00185C82"/>
    <w:rsid w:val="001F37FE"/>
    <w:rsid w:val="00204877"/>
    <w:rsid w:val="0021648B"/>
    <w:rsid w:val="00234177"/>
    <w:rsid w:val="002A4685"/>
    <w:rsid w:val="002A76F7"/>
    <w:rsid w:val="002B0DE0"/>
    <w:rsid w:val="002C1660"/>
    <w:rsid w:val="00303170"/>
    <w:rsid w:val="0030423A"/>
    <w:rsid w:val="00330148"/>
    <w:rsid w:val="00332578"/>
    <w:rsid w:val="00352E92"/>
    <w:rsid w:val="00362CF9"/>
    <w:rsid w:val="003C0274"/>
    <w:rsid w:val="003D3CB3"/>
    <w:rsid w:val="003F26BA"/>
    <w:rsid w:val="004027AD"/>
    <w:rsid w:val="00405518"/>
    <w:rsid w:val="00441E15"/>
    <w:rsid w:val="0045771C"/>
    <w:rsid w:val="00457D6A"/>
    <w:rsid w:val="004735EE"/>
    <w:rsid w:val="0048047B"/>
    <w:rsid w:val="00482C74"/>
    <w:rsid w:val="004A04AB"/>
    <w:rsid w:val="004F00C4"/>
    <w:rsid w:val="00552CEE"/>
    <w:rsid w:val="00566409"/>
    <w:rsid w:val="00577507"/>
    <w:rsid w:val="00583331"/>
    <w:rsid w:val="005A0B33"/>
    <w:rsid w:val="005B6ADE"/>
    <w:rsid w:val="005F02B4"/>
    <w:rsid w:val="00630FEC"/>
    <w:rsid w:val="00672500"/>
    <w:rsid w:val="006E69C5"/>
    <w:rsid w:val="0071116D"/>
    <w:rsid w:val="00740E49"/>
    <w:rsid w:val="00762545"/>
    <w:rsid w:val="007853A6"/>
    <w:rsid w:val="00794D95"/>
    <w:rsid w:val="007A7B71"/>
    <w:rsid w:val="007E228A"/>
    <w:rsid w:val="007E26E6"/>
    <w:rsid w:val="00842325"/>
    <w:rsid w:val="00851EF8"/>
    <w:rsid w:val="00871EFD"/>
    <w:rsid w:val="00880152"/>
    <w:rsid w:val="008C2921"/>
    <w:rsid w:val="008E53EA"/>
    <w:rsid w:val="009C3B15"/>
    <w:rsid w:val="009C42D7"/>
    <w:rsid w:val="009E1DD2"/>
    <w:rsid w:val="009E2AB3"/>
    <w:rsid w:val="009F1A4F"/>
    <w:rsid w:val="00A05FE2"/>
    <w:rsid w:val="00A36D1E"/>
    <w:rsid w:val="00A64340"/>
    <w:rsid w:val="00AD7C29"/>
    <w:rsid w:val="00AF4B42"/>
    <w:rsid w:val="00B1737A"/>
    <w:rsid w:val="00B41E2A"/>
    <w:rsid w:val="00BD5FB0"/>
    <w:rsid w:val="00C26693"/>
    <w:rsid w:val="00C3178F"/>
    <w:rsid w:val="00C57599"/>
    <w:rsid w:val="00C6716B"/>
    <w:rsid w:val="00CA7989"/>
    <w:rsid w:val="00CD0674"/>
    <w:rsid w:val="00D154FB"/>
    <w:rsid w:val="00D6073F"/>
    <w:rsid w:val="00D94D38"/>
    <w:rsid w:val="00DC383B"/>
    <w:rsid w:val="00DD30BC"/>
    <w:rsid w:val="00DE2A80"/>
    <w:rsid w:val="00E61880"/>
    <w:rsid w:val="00E66119"/>
    <w:rsid w:val="00E822BD"/>
    <w:rsid w:val="00EC2107"/>
    <w:rsid w:val="00EC4F5E"/>
    <w:rsid w:val="00F22FDB"/>
    <w:rsid w:val="00F81335"/>
    <w:rsid w:val="00FD1352"/>
    <w:rsid w:val="00FD162D"/>
    <w:rsid w:val="00FE4875"/>
    <w:rsid w:val="00FF461D"/>
    <w:rsid w:val="00FF6734"/>
    <w:rsid w:val="00FF780E"/>
    <w:rsid w:val="06B11C68"/>
    <w:rsid w:val="0CC15987"/>
    <w:rsid w:val="28F4CA8E"/>
    <w:rsid w:val="3655B76D"/>
    <w:rsid w:val="381E03C2"/>
    <w:rsid w:val="4F8BCAB7"/>
    <w:rsid w:val="614C7613"/>
    <w:rsid w:val="6D3023EA"/>
    <w:rsid w:val="796BA774"/>
    <w:rsid w:val="7FDFB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10DD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30148"/>
    <w:pPr>
      <w:keepNext/>
      <w:spacing w:line="360" w:lineRule="auto"/>
      <w:ind w:left="360"/>
      <w:jc w:val="both"/>
      <w:outlineLvl w:val="0"/>
    </w:pPr>
    <w:rPr>
      <w:b/>
      <w:bCs/>
      <w:lang w:eastAsia="en-US"/>
    </w:rPr>
  </w:style>
  <w:style w:type="paragraph" w:styleId="Heading2">
    <w:name w:val="heading 2"/>
    <w:basedOn w:val="Normal"/>
    <w:next w:val="Normal"/>
    <w:qFormat/>
    <w:rsid w:val="001614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42407"/>
    <w:pPr>
      <w:keepNext/>
      <w:spacing w:before="240" w:after="60" w:line="276" w:lineRule="auto"/>
      <w:outlineLvl w:val="2"/>
    </w:pPr>
    <w:rPr>
      <w:rFonts w:ascii="Cambria" w:hAnsi="Cambria"/>
      <w:b/>
      <w:bCs/>
      <w:sz w:val="26"/>
      <w:szCs w:val="26"/>
      <w:lang w:val="en-US" w:eastAsia="en-US"/>
    </w:rPr>
  </w:style>
  <w:style w:type="paragraph" w:styleId="Heading9">
    <w:name w:val="heading 9"/>
    <w:basedOn w:val="Normal"/>
    <w:next w:val="Normal"/>
    <w:link w:val="Heading9Char"/>
    <w:unhideWhenUsed/>
    <w:qFormat/>
    <w:rsid w:val="00457D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6409"/>
    <w:pPr>
      <w:tabs>
        <w:tab w:val="center" w:pos="4153"/>
        <w:tab w:val="right" w:pos="8306"/>
      </w:tabs>
    </w:pPr>
  </w:style>
  <w:style w:type="paragraph" w:styleId="Footer">
    <w:name w:val="footer"/>
    <w:basedOn w:val="Normal"/>
    <w:rsid w:val="00566409"/>
    <w:pPr>
      <w:tabs>
        <w:tab w:val="center" w:pos="4153"/>
        <w:tab w:val="right" w:pos="8306"/>
      </w:tabs>
    </w:pPr>
  </w:style>
  <w:style w:type="paragraph" w:styleId="ListParagraph">
    <w:name w:val="List Paragraph"/>
    <w:basedOn w:val="Normal"/>
    <w:qFormat/>
    <w:rsid w:val="00566409"/>
    <w:pPr>
      <w:spacing w:after="200" w:line="276" w:lineRule="auto"/>
      <w:ind w:left="720"/>
      <w:contextualSpacing/>
    </w:pPr>
    <w:rPr>
      <w:rFonts w:ascii="Calibri" w:hAnsi="Calibri"/>
      <w:sz w:val="22"/>
      <w:szCs w:val="22"/>
    </w:rPr>
  </w:style>
  <w:style w:type="paragraph" w:customStyle="1" w:styleId="ecxmsonormal">
    <w:name w:val="ecxmsonormal"/>
    <w:basedOn w:val="Normal"/>
    <w:rsid w:val="00794D95"/>
    <w:pPr>
      <w:spacing w:after="324"/>
    </w:pPr>
    <w:rPr>
      <w:rFonts w:ascii="Arial Unicode MS" w:eastAsia="Arial Unicode MS" w:hAnsi="Arial Unicode MS" w:cs="Arial Unicode MS"/>
      <w:lang w:eastAsia="en-US"/>
    </w:rPr>
  </w:style>
  <w:style w:type="paragraph" w:styleId="BodyTextIndent">
    <w:name w:val="Body Text Indent"/>
    <w:basedOn w:val="Normal"/>
    <w:rsid w:val="00330148"/>
    <w:pPr>
      <w:spacing w:line="360" w:lineRule="auto"/>
      <w:ind w:left="360"/>
      <w:jc w:val="both"/>
    </w:pPr>
    <w:rPr>
      <w:u w:val="single"/>
      <w:lang w:eastAsia="en-US"/>
    </w:rPr>
  </w:style>
  <w:style w:type="paragraph" w:styleId="BodyText">
    <w:name w:val="Body Text"/>
    <w:basedOn w:val="Normal"/>
    <w:rsid w:val="0016144E"/>
    <w:pPr>
      <w:spacing w:after="120"/>
    </w:pPr>
  </w:style>
  <w:style w:type="paragraph" w:styleId="Title">
    <w:name w:val="Title"/>
    <w:basedOn w:val="Normal"/>
    <w:link w:val="TitleChar"/>
    <w:qFormat/>
    <w:rsid w:val="0016144E"/>
    <w:pPr>
      <w:jc w:val="center"/>
    </w:pPr>
    <w:rPr>
      <w:b/>
      <w:bCs/>
      <w:sz w:val="28"/>
      <w:lang w:eastAsia="en-US"/>
    </w:rPr>
  </w:style>
  <w:style w:type="paragraph" w:customStyle="1" w:styleId="aLCPBodytext">
    <w:name w:val="a LCP Body text"/>
    <w:autoRedefine/>
    <w:rsid w:val="00D154FB"/>
    <w:pPr>
      <w:ind w:left="680" w:hanging="680"/>
    </w:pPr>
    <w:rPr>
      <w:rFonts w:ascii="Arial" w:hAnsi="Arial" w:cs="Arial"/>
      <w:sz w:val="22"/>
      <w:lang w:eastAsia="en-US"/>
    </w:rPr>
  </w:style>
  <w:style w:type="paragraph" w:customStyle="1" w:styleId="aLCPbulletlist">
    <w:name w:val="a LCP bullet list"/>
    <w:basedOn w:val="aLCPBodytext"/>
    <w:autoRedefine/>
    <w:rsid w:val="00D154FB"/>
    <w:pPr>
      <w:numPr>
        <w:numId w:val="1"/>
      </w:numPr>
    </w:pPr>
  </w:style>
  <w:style w:type="paragraph" w:styleId="BodyText2">
    <w:name w:val="Body Text 2"/>
    <w:basedOn w:val="Normal"/>
    <w:link w:val="BodyText2Char"/>
    <w:rsid w:val="00A05FE2"/>
    <w:pPr>
      <w:spacing w:after="120" w:line="480" w:lineRule="auto"/>
    </w:pPr>
  </w:style>
  <w:style w:type="character" w:styleId="Hyperlink">
    <w:name w:val="Hyperlink"/>
    <w:uiPriority w:val="99"/>
    <w:unhideWhenUsed/>
    <w:rsid w:val="00A05FE2"/>
    <w:rPr>
      <w:color w:val="0000FF"/>
      <w:u w:val="single"/>
    </w:rPr>
  </w:style>
  <w:style w:type="character" w:customStyle="1" w:styleId="TitleChar">
    <w:name w:val="Title Char"/>
    <w:link w:val="Title"/>
    <w:rsid w:val="00A05FE2"/>
    <w:rPr>
      <w:b/>
      <w:bCs/>
      <w:sz w:val="28"/>
      <w:szCs w:val="24"/>
      <w:lang w:val="en-GB" w:eastAsia="en-US" w:bidi="ar-SA"/>
    </w:rPr>
  </w:style>
  <w:style w:type="paragraph" w:styleId="Subtitle">
    <w:name w:val="Subtitle"/>
    <w:basedOn w:val="Normal"/>
    <w:link w:val="SubtitleChar"/>
    <w:qFormat/>
    <w:rsid w:val="00A05FE2"/>
    <w:pPr>
      <w:tabs>
        <w:tab w:val="left" w:pos="1440"/>
        <w:tab w:val="left" w:pos="4320"/>
      </w:tabs>
      <w:jc w:val="both"/>
    </w:pPr>
    <w:rPr>
      <w:b/>
      <w:bCs/>
      <w:lang w:eastAsia="en-US"/>
    </w:rPr>
  </w:style>
  <w:style w:type="character" w:customStyle="1" w:styleId="SubtitleChar">
    <w:name w:val="Subtitle Char"/>
    <w:link w:val="Subtitle"/>
    <w:rsid w:val="00A05FE2"/>
    <w:rPr>
      <w:b/>
      <w:bCs/>
      <w:sz w:val="24"/>
      <w:szCs w:val="24"/>
      <w:lang w:val="en-GB" w:eastAsia="en-US" w:bidi="ar-SA"/>
    </w:rPr>
  </w:style>
  <w:style w:type="character" w:styleId="PageNumber">
    <w:name w:val="page number"/>
    <w:basedOn w:val="DefaultParagraphFont"/>
    <w:rsid w:val="00A05FE2"/>
  </w:style>
  <w:style w:type="character" w:styleId="Strong">
    <w:name w:val="Strong"/>
    <w:qFormat/>
    <w:rsid w:val="003F26BA"/>
    <w:rPr>
      <w:b/>
      <w:bCs/>
    </w:rPr>
  </w:style>
  <w:style w:type="character" w:customStyle="1" w:styleId="ntext1">
    <w:name w:val="ntext1"/>
    <w:rsid w:val="003F26BA"/>
    <w:rPr>
      <w:rFonts w:ascii="Verdana" w:hAnsi="Verdana" w:hint="default"/>
      <w:strike w:val="0"/>
      <w:dstrike w:val="0"/>
      <w:color w:val="000000"/>
      <w:sz w:val="18"/>
      <w:szCs w:val="18"/>
      <w:u w:val="none"/>
      <w:effect w:val="none"/>
    </w:rPr>
  </w:style>
  <w:style w:type="character" w:customStyle="1" w:styleId="HeaderChar">
    <w:name w:val="Header Char"/>
    <w:link w:val="Header"/>
    <w:rsid w:val="0007652C"/>
    <w:rPr>
      <w:sz w:val="24"/>
      <w:szCs w:val="24"/>
      <w:lang w:val="en-GB" w:eastAsia="en-GB" w:bidi="ar-SA"/>
    </w:rPr>
  </w:style>
  <w:style w:type="paragraph" w:styleId="NoSpacing">
    <w:name w:val="No Spacing"/>
    <w:qFormat/>
    <w:rsid w:val="0007652C"/>
    <w:rPr>
      <w:rFonts w:ascii="Calibri" w:eastAsia="Calibri" w:hAnsi="Calibri"/>
      <w:sz w:val="22"/>
      <w:szCs w:val="22"/>
      <w:lang w:eastAsia="en-US"/>
    </w:rPr>
  </w:style>
  <w:style w:type="character" w:customStyle="1" w:styleId="CharChar3">
    <w:name w:val="Char Char3"/>
    <w:rsid w:val="0007652C"/>
    <w:rPr>
      <w:rFonts w:ascii="Times New Roman" w:eastAsia="Times New Roman" w:hAnsi="Times New Roman"/>
      <w:b/>
      <w:i/>
      <w:sz w:val="24"/>
    </w:rPr>
  </w:style>
  <w:style w:type="character" w:customStyle="1" w:styleId="CharChar2">
    <w:name w:val="Char Char2"/>
    <w:rsid w:val="0007652C"/>
    <w:rPr>
      <w:rFonts w:ascii="Times New Roman" w:eastAsia="Times New Roman" w:hAnsi="Times New Roman"/>
      <w:b/>
      <w:sz w:val="24"/>
    </w:rPr>
  </w:style>
  <w:style w:type="character" w:customStyle="1" w:styleId="BodyText2Char">
    <w:name w:val="Body Text 2 Char"/>
    <w:link w:val="BodyText2"/>
    <w:uiPriority w:val="99"/>
    <w:rsid w:val="0007652C"/>
    <w:rPr>
      <w:sz w:val="24"/>
      <w:szCs w:val="24"/>
      <w:lang w:val="en-GB" w:eastAsia="en-GB" w:bidi="ar-SA"/>
    </w:rPr>
  </w:style>
  <w:style w:type="paragraph" w:customStyle="1" w:styleId="Default">
    <w:name w:val="Default"/>
    <w:rsid w:val="0007652C"/>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39"/>
    <w:rsid w:val="005F0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5518"/>
    <w:rPr>
      <w:rFonts w:ascii="Tahoma" w:hAnsi="Tahoma" w:cs="Tahoma"/>
      <w:sz w:val="16"/>
      <w:szCs w:val="16"/>
    </w:rPr>
  </w:style>
  <w:style w:type="character" w:customStyle="1" w:styleId="BalloonTextChar">
    <w:name w:val="Balloon Text Char"/>
    <w:link w:val="BalloonText"/>
    <w:rsid w:val="00405518"/>
    <w:rPr>
      <w:rFonts w:ascii="Tahoma" w:hAnsi="Tahoma" w:cs="Tahoma"/>
      <w:sz w:val="16"/>
      <w:szCs w:val="16"/>
    </w:rPr>
  </w:style>
  <w:style w:type="character" w:customStyle="1" w:styleId="Heading3Char">
    <w:name w:val="Heading 3 Char"/>
    <w:basedOn w:val="DefaultParagraphFont"/>
    <w:link w:val="Heading3"/>
    <w:uiPriority w:val="9"/>
    <w:semiHidden/>
    <w:rsid w:val="00142407"/>
    <w:rPr>
      <w:rFonts w:ascii="Cambria" w:hAnsi="Cambria"/>
      <w:b/>
      <w:bCs/>
      <w:sz w:val="26"/>
      <w:szCs w:val="26"/>
      <w:lang w:val="en-US" w:eastAsia="en-US"/>
    </w:rPr>
  </w:style>
  <w:style w:type="paragraph" w:customStyle="1" w:styleId="Indent3">
    <w:name w:val="Indent 3"/>
    <w:basedOn w:val="Normal"/>
    <w:rsid w:val="00142407"/>
    <w:pPr>
      <w:widowControl w:val="0"/>
      <w:numPr>
        <w:numId w:val="2"/>
      </w:numPr>
      <w:spacing w:before="60" w:after="60"/>
    </w:pPr>
    <w:rPr>
      <w:rFonts w:ascii="Arial" w:hAnsi="Arial"/>
      <w:szCs w:val="20"/>
      <w:lang w:eastAsia="en-US"/>
    </w:rPr>
  </w:style>
  <w:style w:type="paragraph" w:customStyle="1" w:styleId="Normal12">
    <w:name w:val="Normal 12"/>
    <w:basedOn w:val="Normal"/>
    <w:rsid w:val="00142407"/>
    <w:pPr>
      <w:widowControl w:val="0"/>
      <w:overflowPunct w:val="0"/>
      <w:autoSpaceDE w:val="0"/>
      <w:autoSpaceDN w:val="0"/>
      <w:adjustRightInd w:val="0"/>
      <w:textAlignment w:val="baseline"/>
    </w:pPr>
    <w:rPr>
      <w:rFonts w:ascii="Arial" w:hAnsi="Arial"/>
      <w:lang w:eastAsia="en-US"/>
    </w:rPr>
  </w:style>
  <w:style w:type="paragraph" w:customStyle="1" w:styleId="Indent5">
    <w:name w:val="Indent 5"/>
    <w:basedOn w:val="Normal"/>
    <w:autoRedefine/>
    <w:rsid w:val="00142407"/>
    <w:pPr>
      <w:numPr>
        <w:numId w:val="3"/>
      </w:numPr>
      <w:tabs>
        <w:tab w:val="clear" w:pos="360"/>
        <w:tab w:val="num" w:pos="1134"/>
      </w:tabs>
      <w:spacing w:before="60" w:after="60"/>
      <w:ind w:left="1134" w:hanging="709"/>
    </w:pPr>
    <w:rPr>
      <w:rFonts w:ascii="Arial" w:hAnsi="Arial"/>
      <w:szCs w:val="20"/>
      <w:lang w:eastAsia="en-US"/>
    </w:rPr>
  </w:style>
  <w:style w:type="character" w:customStyle="1" w:styleId="Normal12Char">
    <w:name w:val="Normal 12 Char"/>
    <w:rsid w:val="00142407"/>
    <w:rPr>
      <w:rFonts w:ascii="Arial" w:hAnsi="Arial" w:cs="Times New Roman"/>
      <w:sz w:val="24"/>
      <w:szCs w:val="24"/>
      <w:lang w:val="en-GB" w:eastAsia="en-US" w:bidi="ar-SA"/>
    </w:rPr>
  </w:style>
  <w:style w:type="paragraph" w:customStyle="1" w:styleId="Indent2">
    <w:name w:val="Indent 2"/>
    <w:basedOn w:val="PlainText"/>
    <w:autoRedefine/>
    <w:rsid w:val="00142407"/>
    <w:pPr>
      <w:spacing w:before="60" w:after="60"/>
      <w:ind w:left="992" w:hanging="567"/>
    </w:pPr>
    <w:rPr>
      <w:rFonts w:ascii="Arial" w:hAnsi="Arial"/>
      <w:sz w:val="24"/>
      <w:szCs w:val="20"/>
      <w:lang w:val="x-none" w:eastAsia="en-US"/>
    </w:rPr>
  </w:style>
  <w:style w:type="paragraph" w:customStyle="1" w:styleId="Indent1">
    <w:name w:val="Indent 1"/>
    <w:basedOn w:val="PlainText"/>
    <w:rsid w:val="00142407"/>
    <w:pPr>
      <w:ind w:left="1418" w:hanging="851"/>
    </w:pPr>
    <w:rPr>
      <w:rFonts w:ascii="Arial" w:hAnsi="Arial"/>
      <w:sz w:val="24"/>
      <w:szCs w:val="20"/>
      <w:lang w:val="x-none" w:eastAsia="en-US"/>
    </w:rPr>
  </w:style>
  <w:style w:type="paragraph" w:customStyle="1" w:styleId="BoxA">
    <w:name w:val="Box A"/>
    <w:basedOn w:val="Normal"/>
    <w:rsid w:val="00142407"/>
    <w:pPr>
      <w:widowControl w:val="0"/>
      <w:pBdr>
        <w:top w:val="single" w:sz="18" w:space="1" w:color="auto" w:shadow="1"/>
        <w:left w:val="single" w:sz="18" w:space="4" w:color="auto" w:shadow="1"/>
        <w:bottom w:val="single" w:sz="18" w:space="1" w:color="auto" w:shadow="1"/>
        <w:right w:val="single" w:sz="18" w:space="4" w:color="auto" w:shadow="1"/>
      </w:pBdr>
      <w:spacing w:before="40" w:after="40"/>
    </w:pPr>
    <w:rPr>
      <w:rFonts w:ascii="Arial" w:hAnsi="Arial"/>
      <w:i/>
      <w:szCs w:val="20"/>
      <w:lang w:eastAsia="en-US"/>
    </w:rPr>
  </w:style>
  <w:style w:type="paragraph" w:customStyle="1" w:styleId="Indent6">
    <w:name w:val="Indent 6"/>
    <w:basedOn w:val="Indent5"/>
    <w:rsid w:val="00142407"/>
    <w:pPr>
      <w:numPr>
        <w:numId w:val="0"/>
      </w:numPr>
      <w:ind w:left="2835" w:hanging="2835"/>
    </w:pPr>
  </w:style>
  <w:style w:type="paragraph" w:customStyle="1" w:styleId="Heading3JC">
    <w:name w:val="Heading 3 JC"/>
    <w:basedOn w:val="Heading3"/>
    <w:link w:val="Heading3JCChar"/>
    <w:autoRedefine/>
    <w:rsid w:val="00142407"/>
    <w:pPr>
      <w:spacing w:before="0" w:after="0" w:line="240" w:lineRule="auto"/>
      <w:outlineLvl w:val="1"/>
    </w:pPr>
    <w:rPr>
      <w:rFonts w:ascii="Arial" w:hAnsi="Arial" w:cs="Arial"/>
      <w:sz w:val="24"/>
      <w:lang w:val="en-GB" w:eastAsia="en-GB"/>
    </w:rPr>
  </w:style>
  <w:style w:type="character" w:customStyle="1" w:styleId="Heading3JCChar">
    <w:name w:val="Heading 3 JC Char"/>
    <w:link w:val="Heading3JC"/>
    <w:locked/>
    <w:rsid w:val="00142407"/>
    <w:rPr>
      <w:rFonts w:ascii="Arial" w:hAnsi="Arial" w:cs="Arial"/>
      <w:b/>
      <w:bCs/>
      <w:sz w:val="24"/>
      <w:szCs w:val="26"/>
    </w:rPr>
  </w:style>
  <w:style w:type="paragraph" w:styleId="PlainText">
    <w:name w:val="Plain Text"/>
    <w:basedOn w:val="Normal"/>
    <w:link w:val="PlainTextChar"/>
    <w:rsid w:val="00142407"/>
    <w:rPr>
      <w:rFonts w:ascii="Courier" w:hAnsi="Courier"/>
      <w:sz w:val="21"/>
      <w:szCs w:val="21"/>
    </w:rPr>
  </w:style>
  <w:style w:type="character" w:customStyle="1" w:styleId="PlainTextChar">
    <w:name w:val="Plain Text Char"/>
    <w:basedOn w:val="DefaultParagraphFont"/>
    <w:link w:val="PlainText"/>
    <w:rsid w:val="00142407"/>
    <w:rPr>
      <w:rFonts w:ascii="Courier" w:hAnsi="Courier"/>
      <w:sz w:val="21"/>
      <w:szCs w:val="21"/>
    </w:rPr>
  </w:style>
  <w:style w:type="paragraph" w:styleId="NormalWeb">
    <w:name w:val="Normal (Web)"/>
    <w:basedOn w:val="Normal"/>
    <w:uiPriority w:val="99"/>
    <w:unhideWhenUsed/>
    <w:rsid w:val="000551B5"/>
    <w:pPr>
      <w:spacing w:before="100" w:beforeAutospacing="1" w:after="100" w:afterAutospacing="1"/>
    </w:pPr>
    <w:rPr>
      <w:lang w:val="en-US" w:eastAsia="en-US"/>
    </w:rPr>
  </w:style>
  <w:style w:type="paragraph" w:customStyle="1" w:styleId="TableParagraph">
    <w:name w:val="Table Paragraph"/>
    <w:basedOn w:val="Normal"/>
    <w:uiPriority w:val="1"/>
    <w:qFormat/>
    <w:rsid w:val="000551B5"/>
    <w:pPr>
      <w:widowControl w:val="0"/>
    </w:pPr>
    <w:rPr>
      <w:rFonts w:asciiTheme="minorHAnsi" w:eastAsiaTheme="minorHAnsi" w:hAnsiTheme="minorHAnsi" w:cstheme="minorBidi"/>
      <w:sz w:val="22"/>
      <w:szCs w:val="22"/>
      <w:lang w:val="en-US" w:eastAsia="en-US"/>
    </w:rPr>
  </w:style>
  <w:style w:type="character" w:customStyle="1" w:styleId="VersionNumber">
    <w:name w:val="Version Number"/>
    <w:basedOn w:val="DefaultParagraphFont"/>
    <w:uiPriority w:val="1"/>
    <w:rsid w:val="00DC383B"/>
  </w:style>
  <w:style w:type="character" w:customStyle="1" w:styleId="DateofPublication">
    <w:name w:val="Date of Publication"/>
    <w:basedOn w:val="DefaultParagraphFont"/>
    <w:uiPriority w:val="1"/>
    <w:rsid w:val="00DC383B"/>
  </w:style>
  <w:style w:type="character" w:customStyle="1" w:styleId="Heading9Char">
    <w:name w:val="Heading 9 Char"/>
    <w:basedOn w:val="DefaultParagraphFont"/>
    <w:link w:val="Heading9"/>
    <w:rsid w:val="00457D6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mplain-about-an-academy/complain-about-an-academ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CE6E83B-F772-4387-84C5-1C5A78E9558F}"/>
      </w:docPartPr>
      <w:docPartBody>
        <w:p w:rsidR="009276A0" w:rsidRDefault="009276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NewPSMT">
    <w:altName w:val="Courier New"/>
    <w:panose1 w:val="02070309020205020404"/>
    <w:charset w:val="00"/>
    <w:family w:val="moder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Avenir Book">
    <w:panose1 w:val="02000503020000020003"/>
    <w:charset w:val="00"/>
    <w:family w:val="auto"/>
    <w:pitch w:val="variable"/>
    <w:sig w:usb0="800000AF" w:usb1="5000204A"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76A0"/>
    <w:rsid w:val="00927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770FBCD642FA4EB69595FCFF481EC0" ma:contentTypeVersion="13" ma:contentTypeDescription="Create a new document." ma:contentTypeScope="" ma:versionID="7ed2f42e73cabf48ccf0ba10d45c3e3a">
  <xsd:schema xmlns:xsd="http://www.w3.org/2001/XMLSchema" xmlns:xs="http://www.w3.org/2001/XMLSchema" xmlns:p="http://schemas.microsoft.com/office/2006/metadata/properties" xmlns:ns2="99f8b909-f4ab-4152-bc00-6a2cf878daa0" xmlns:ns3="a33d95a1-1712-400d-bc6e-0f0682e1b8a4" targetNamespace="http://schemas.microsoft.com/office/2006/metadata/properties" ma:root="true" ma:fieldsID="be27b2ae164da1072757fcc429ee5187" ns2:_="" ns3:_="">
    <xsd:import namespace="99f8b909-f4ab-4152-bc00-6a2cf878daa0"/>
    <xsd:import namespace="a33d95a1-1712-400d-bc6e-0f0682e1b8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8b909-f4ab-4152-bc00-6a2cf878da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d95a1-1712-400d-bc6e-0f0682e1b8a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548E8-8D48-4E05-BA01-B6ADC964C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8b909-f4ab-4152-bc00-6a2cf878daa0"/>
    <ds:schemaRef ds:uri="a33d95a1-1712-400d-bc6e-0f0682e1b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9E2F9-07BE-441C-922A-29EEBC6CE8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50FEDB-3F50-4606-B9A1-C3386FAC9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6679</Characters>
  <Application>Microsoft Office Word</Application>
  <DocSecurity>0</DocSecurity>
  <Lines>55</Lines>
  <Paragraphs>15</Paragraphs>
  <ScaleCrop>false</ScaleCrop>
  <Manager/>
  <Company>WASP Centre</Company>
  <LinksUpToDate>false</LinksUpToDate>
  <CharactersWithSpaces>7909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WSP009 Complaints</dc:title>
  <dc:subject/>
  <dc:creator>Baldwin</dc:creator>
  <cp:keywords/>
  <dc:description/>
  <cp:lastModifiedBy>Kerry  Williams</cp:lastModifiedBy>
  <cp:revision>2</cp:revision>
  <cp:lastPrinted>2018-05-17T10:44:00Z</cp:lastPrinted>
  <dcterms:created xsi:type="dcterms:W3CDTF">2023-02-03T13:50:00Z</dcterms:created>
  <dcterms:modified xsi:type="dcterms:W3CDTF">2023-02-03T13:50:00Z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0x01010086770FBCD642FA4EB69595FCFF481EC0</vt:lpwstr>
  </property>
</Properties>
</file>